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A8" w:rsidRPr="00047042" w:rsidRDefault="00B07C1E" w:rsidP="00B07C1E">
      <w:pPr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 w:rsidRPr="00047042">
        <w:rPr>
          <w:rFonts w:asciiTheme="minorHAnsi" w:hAnsiTheme="minorHAnsi"/>
          <w:b/>
          <w:bCs/>
          <w:sz w:val="22"/>
          <w:szCs w:val="22"/>
        </w:rPr>
        <w:t xml:space="preserve">Møtetid: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7376F2" w:rsidRPr="00047042">
        <w:rPr>
          <w:rFonts w:asciiTheme="minorHAnsi" w:hAnsiTheme="minorHAnsi"/>
          <w:bCs/>
          <w:sz w:val="22"/>
          <w:szCs w:val="22"/>
        </w:rPr>
        <w:t>Tirs</w:t>
      </w:r>
      <w:r w:rsidRPr="00047042">
        <w:rPr>
          <w:rFonts w:asciiTheme="minorHAnsi" w:hAnsiTheme="minorHAnsi"/>
          <w:bCs/>
          <w:sz w:val="22"/>
          <w:szCs w:val="22"/>
        </w:rPr>
        <w:t>dag</w:t>
      </w:r>
      <w:r w:rsidR="00F10F1B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5241E0">
        <w:rPr>
          <w:rFonts w:asciiTheme="minorHAnsi" w:hAnsiTheme="minorHAnsi"/>
          <w:bCs/>
          <w:sz w:val="22"/>
          <w:szCs w:val="22"/>
        </w:rPr>
        <w:t>11</w:t>
      </w:r>
      <w:r w:rsidR="00EB65BB" w:rsidRPr="00047042">
        <w:rPr>
          <w:rFonts w:asciiTheme="minorHAnsi" w:hAnsiTheme="minorHAnsi"/>
          <w:bCs/>
          <w:sz w:val="22"/>
          <w:szCs w:val="22"/>
        </w:rPr>
        <w:t>.</w:t>
      </w:r>
      <w:r w:rsidR="008B1CA8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5241E0">
        <w:rPr>
          <w:rFonts w:asciiTheme="minorHAnsi" w:hAnsiTheme="minorHAnsi"/>
          <w:bCs/>
          <w:sz w:val="22"/>
          <w:szCs w:val="22"/>
        </w:rPr>
        <w:t>september</w:t>
      </w:r>
      <w:r w:rsidR="00F26050"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E6401B" w:rsidRPr="00047042">
        <w:rPr>
          <w:rFonts w:asciiTheme="minorHAnsi" w:hAnsiTheme="minorHAnsi"/>
          <w:bCs/>
          <w:sz w:val="22"/>
          <w:szCs w:val="22"/>
        </w:rPr>
        <w:t>201</w:t>
      </w:r>
      <w:r w:rsidR="00FF41EB">
        <w:rPr>
          <w:rFonts w:asciiTheme="minorHAnsi" w:hAnsiTheme="minorHAnsi"/>
          <w:bCs/>
          <w:sz w:val="22"/>
          <w:szCs w:val="22"/>
        </w:rPr>
        <w:t>8</w:t>
      </w:r>
      <w:r w:rsidRPr="00047042">
        <w:rPr>
          <w:rFonts w:asciiTheme="minorHAnsi" w:hAnsiTheme="minorHAnsi"/>
          <w:bCs/>
          <w:sz w:val="22"/>
          <w:szCs w:val="22"/>
        </w:rPr>
        <w:t xml:space="preserve"> </w:t>
      </w:r>
      <w:r w:rsidR="00456DA8" w:rsidRPr="00047042">
        <w:rPr>
          <w:rFonts w:asciiTheme="minorHAnsi" w:hAnsiTheme="minorHAnsi"/>
          <w:bCs/>
          <w:sz w:val="22"/>
          <w:szCs w:val="22"/>
        </w:rPr>
        <w:t>kl. 1</w:t>
      </w:r>
      <w:r w:rsidR="00936676" w:rsidRPr="00047042">
        <w:rPr>
          <w:rFonts w:asciiTheme="minorHAnsi" w:hAnsiTheme="minorHAnsi"/>
          <w:bCs/>
          <w:sz w:val="22"/>
          <w:szCs w:val="22"/>
        </w:rPr>
        <w:t>8</w:t>
      </w:r>
      <w:r w:rsidR="00456DA8" w:rsidRPr="00047042">
        <w:rPr>
          <w:rFonts w:asciiTheme="minorHAnsi" w:hAnsiTheme="minorHAnsi"/>
          <w:bCs/>
          <w:sz w:val="22"/>
          <w:szCs w:val="22"/>
        </w:rPr>
        <w:t>.</w:t>
      </w:r>
      <w:r w:rsidR="00936676" w:rsidRPr="00047042">
        <w:rPr>
          <w:rFonts w:asciiTheme="minorHAnsi" w:hAnsiTheme="minorHAnsi"/>
          <w:bCs/>
          <w:sz w:val="22"/>
          <w:szCs w:val="22"/>
        </w:rPr>
        <w:t>3</w:t>
      </w:r>
      <w:r w:rsidR="00456DA8" w:rsidRPr="00047042">
        <w:rPr>
          <w:rFonts w:asciiTheme="minorHAnsi" w:hAnsiTheme="minorHAnsi"/>
          <w:bCs/>
          <w:sz w:val="22"/>
          <w:szCs w:val="22"/>
        </w:rPr>
        <w:t>0</w:t>
      </w:r>
    </w:p>
    <w:p w:rsidR="00456DA8" w:rsidRPr="00047042" w:rsidRDefault="00456DA8" w:rsidP="00B07C1E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/>
          <w:bCs/>
          <w:sz w:val="22"/>
          <w:szCs w:val="22"/>
        </w:rPr>
        <w:t>Møtested:</w:t>
      </w:r>
      <w:r w:rsidR="00F10F1B" w:rsidRPr="0004704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59BA" w:rsidRPr="00047042">
        <w:rPr>
          <w:rFonts w:asciiTheme="minorHAnsi" w:hAnsiTheme="minorHAnsi"/>
          <w:bCs/>
          <w:sz w:val="22"/>
          <w:szCs w:val="22"/>
        </w:rPr>
        <w:tab/>
      </w:r>
      <w:r w:rsidR="005241E0">
        <w:rPr>
          <w:rFonts w:asciiTheme="minorHAnsi" w:hAnsiTheme="minorHAnsi"/>
          <w:bCs/>
          <w:sz w:val="22"/>
          <w:szCs w:val="22"/>
        </w:rPr>
        <w:t>Thor i Christiesgate 4, Hønefoss</w:t>
      </w:r>
    </w:p>
    <w:p w:rsidR="00DA2908" w:rsidRPr="00047042" w:rsidRDefault="00DA2908" w:rsidP="00B07C1E">
      <w:pPr>
        <w:rPr>
          <w:rFonts w:asciiTheme="minorHAnsi" w:hAnsiTheme="minorHAnsi"/>
          <w:bCs/>
          <w:sz w:val="22"/>
          <w:szCs w:val="22"/>
        </w:rPr>
      </w:pPr>
    </w:p>
    <w:p w:rsidR="00A102FB" w:rsidRPr="00047042" w:rsidRDefault="000359BA" w:rsidP="004D6256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Deltakere: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</w:r>
      <w:r w:rsidR="008B1CA8" w:rsidRPr="00047042">
        <w:rPr>
          <w:rFonts w:asciiTheme="minorHAnsi" w:hAnsiTheme="minorHAnsi"/>
          <w:sz w:val="22"/>
          <w:szCs w:val="22"/>
        </w:rPr>
        <w:t>L</w:t>
      </w:r>
      <w:r w:rsidR="00A102FB" w:rsidRPr="00047042">
        <w:rPr>
          <w:rFonts w:asciiTheme="minorHAnsi" w:hAnsiTheme="minorHAnsi"/>
          <w:sz w:val="22"/>
          <w:szCs w:val="22"/>
        </w:rPr>
        <w:t>eif Birger Grønnevik</w:t>
      </w:r>
      <w:r w:rsidR="00996F39">
        <w:rPr>
          <w:rFonts w:asciiTheme="minorHAnsi" w:hAnsiTheme="minorHAnsi"/>
          <w:sz w:val="22"/>
          <w:szCs w:val="22"/>
        </w:rPr>
        <w:t>,</w:t>
      </w:r>
      <w:r w:rsidR="00A102FB" w:rsidRPr="00047042">
        <w:rPr>
          <w:rFonts w:asciiTheme="minorHAnsi" w:hAnsiTheme="minorHAnsi"/>
          <w:sz w:val="22"/>
          <w:szCs w:val="22"/>
        </w:rPr>
        <w:t xml:space="preserve"> </w:t>
      </w:r>
      <w:r w:rsidR="007D7B4F">
        <w:rPr>
          <w:rFonts w:asciiTheme="minorHAnsi" w:hAnsiTheme="minorHAnsi"/>
          <w:sz w:val="22"/>
          <w:szCs w:val="22"/>
        </w:rPr>
        <w:t>Harald Bjørgo</w:t>
      </w:r>
      <w:r w:rsidR="005241E0">
        <w:rPr>
          <w:rFonts w:asciiTheme="minorHAnsi" w:hAnsiTheme="minorHAnsi"/>
          <w:sz w:val="22"/>
          <w:szCs w:val="22"/>
        </w:rPr>
        <w:t>, Thor Andersen, Bjørn Devold, Sigmund Rypdal</w:t>
      </w:r>
      <w:r w:rsidR="00135655" w:rsidRPr="00047042">
        <w:rPr>
          <w:rFonts w:asciiTheme="minorHAnsi" w:hAnsiTheme="minorHAnsi"/>
          <w:sz w:val="22"/>
          <w:szCs w:val="22"/>
        </w:rPr>
        <w:t xml:space="preserve"> </w:t>
      </w:r>
      <w:r w:rsidR="008B1CA8" w:rsidRPr="00047042">
        <w:rPr>
          <w:rFonts w:asciiTheme="minorHAnsi" w:hAnsiTheme="minorHAnsi"/>
          <w:sz w:val="22"/>
          <w:szCs w:val="22"/>
        </w:rPr>
        <w:t xml:space="preserve">og </w:t>
      </w:r>
      <w:r w:rsidR="007D7B4F">
        <w:rPr>
          <w:rFonts w:asciiTheme="minorHAnsi" w:hAnsiTheme="minorHAnsi"/>
          <w:sz w:val="22"/>
          <w:szCs w:val="22"/>
        </w:rPr>
        <w:t>Bjørn Olav Solberg</w:t>
      </w:r>
      <w:r w:rsidR="008B1CA8" w:rsidRPr="00047042">
        <w:rPr>
          <w:rFonts w:asciiTheme="minorHAnsi" w:hAnsiTheme="minorHAnsi"/>
          <w:sz w:val="22"/>
          <w:szCs w:val="22"/>
        </w:rPr>
        <w:t>.</w:t>
      </w:r>
      <w:r w:rsidR="00A102FB" w:rsidRPr="00047042">
        <w:rPr>
          <w:rFonts w:asciiTheme="minorHAnsi" w:hAnsiTheme="minorHAnsi"/>
          <w:sz w:val="22"/>
          <w:szCs w:val="22"/>
        </w:rPr>
        <w:br/>
      </w:r>
    </w:p>
    <w:p w:rsidR="009161D6" w:rsidRPr="00047042" w:rsidRDefault="00A102FB" w:rsidP="004D6256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Gjest:</w:t>
      </w:r>
      <w:r w:rsidR="00047042">
        <w:rPr>
          <w:rFonts w:asciiTheme="minorHAnsi" w:hAnsiTheme="minorHAnsi"/>
          <w:b/>
          <w:sz w:val="22"/>
          <w:szCs w:val="22"/>
        </w:rPr>
        <w:t xml:space="preserve"> </w:t>
      </w:r>
      <w:r w:rsidR="00135655">
        <w:rPr>
          <w:rFonts w:asciiTheme="minorHAnsi" w:hAnsiTheme="minorHAnsi"/>
          <w:sz w:val="22"/>
          <w:szCs w:val="22"/>
        </w:rPr>
        <w:tab/>
      </w:r>
      <w:r w:rsidR="00D731CC">
        <w:rPr>
          <w:rFonts w:asciiTheme="minorHAnsi" w:hAnsiTheme="minorHAnsi"/>
          <w:sz w:val="22"/>
          <w:szCs w:val="22"/>
        </w:rPr>
        <w:t>Ingen</w:t>
      </w:r>
      <w:r w:rsidR="007376F2" w:rsidRPr="00047042">
        <w:rPr>
          <w:rFonts w:asciiTheme="minorHAnsi" w:hAnsiTheme="minorHAnsi"/>
          <w:sz w:val="22"/>
          <w:szCs w:val="22"/>
        </w:rPr>
        <w:br/>
      </w:r>
    </w:p>
    <w:p w:rsidR="000359BA" w:rsidRPr="00047042" w:rsidRDefault="00DF4A40" w:rsidP="008B1CA8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Referat til: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sz w:val="22"/>
          <w:szCs w:val="22"/>
        </w:rPr>
        <w:tab/>
        <w:t>Deltakere</w:t>
      </w:r>
      <w:r w:rsidR="00F1534B" w:rsidRPr="00047042">
        <w:rPr>
          <w:rFonts w:asciiTheme="minorHAnsi" w:hAnsiTheme="minorHAnsi"/>
          <w:sz w:val="22"/>
          <w:szCs w:val="22"/>
        </w:rPr>
        <w:t xml:space="preserve"> og forfalne</w:t>
      </w:r>
      <w:r w:rsidRPr="00047042">
        <w:rPr>
          <w:rFonts w:asciiTheme="minorHAnsi" w:hAnsiTheme="minorHAnsi"/>
          <w:sz w:val="22"/>
          <w:szCs w:val="22"/>
        </w:rPr>
        <w:t xml:space="preserve">, </w:t>
      </w:r>
      <w:r w:rsidR="008B1CA8" w:rsidRPr="00047042">
        <w:rPr>
          <w:rFonts w:asciiTheme="minorHAnsi" w:hAnsiTheme="minorHAnsi"/>
          <w:sz w:val="22"/>
          <w:szCs w:val="22"/>
        </w:rPr>
        <w:t xml:space="preserve">Willy Hauge, </w:t>
      </w:r>
      <w:r w:rsidR="00367407">
        <w:rPr>
          <w:rFonts w:asciiTheme="minorHAnsi" w:hAnsiTheme="minorHAnsi"/>
          <w:sz w:val="22"/>
          <w:szCs w:val="22"/>
        </w:rPr>
        <w:t>Hanne Sommerstad, Jan Helge Østlund, Magnar Ågotnes, Endre Erlandsen og Bjørn H. Solhjem.</w:t>
      </w:r>
    </w:p>
    <w:p w:rsidR="008B1CA8" w:rsidRPr="00047042" w:rsidRDefault="008B1CA8" w:rsidP="008B1CA8">
      <w:pPr>
        <w:ind w:left="1410" w:hanging="1410"/>
        <w:rPr>
          <w:rFonts w:asciiTheme="minorHAnsi" w:hAnsiTheme="minorHAnsi"/>
          <w:sz w:val="22"/>
          <w:szCs w:val="22"/>
        </w:rPr>
      </w:pPr>
    </w:p>
    <w:p w:rsidR="000359BA" w:rsidRPr="00047042" w:rsidRDefault="004D6256" w:rsidP="00EB65BB">
      <w:pPr>
        <w:ind w:left="1410" w:hanging="1410"/>
        <w:rPr>
          <w:rFonts w:asciiTheme="minorHAnsi" w:hAnsiTheme="minorHAnsi"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Forfall:</w:t>
      </w:r>
      <w:r w:rsidR="008B1CA8" w:rsidRPr="00047042">
        <w:rPr>
          <w:rFonts w:asciiTheme="minorHAnsi" w:hAnsiTheme="minorHAnsi"/>
          <w:b/>
          <w:sz w:val="22"/>
          <w:szCs w:val="22"/>
        </w:rPr>
        <w:t xml:space="preserve"> </w:t>
      </w:r>
      <w:r w:rsidRPr="00047042">
        <w:rPr>
          <w:rFonts w:asciiTheme="minorHAnsi" w:hAnsiTheme="minorHAnsi"/>
          <w:b/>
          <w:sz w:val="22"/>
          <w:szCs w:val="22"/>
        </w:rPr>
        <w:tab/>
      </w:r>
      <w:r w:rsidR="005241E0">
        <w:rPr>
          <w:rFonts w:asciiTheme="minorHAnsi" w:hAnsiTheme="minorHAnsi"/>
          <w:sz w:val="22"/>
          <w:szCs w:val="22"/>
        </w:rPr>
        <w:t>Lise Strat, Sigmund Leine og Finn Holm.</w:t>
      </w:r>
    </w:p>
    <w:p w:rsidR="00B63A98" w:rsidRPr="00047042" w:rsidRDefault="00765067" w:rsidP="00B07C1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4D6256" w:rsidRPr="00047042" w:rsidRDefault="004D6256" w:rsidP="00B07C1E">
      <w:pPr>
        <w:rPr>
          <w:rFonts w:asciiTheme="minorHAnsi" w:hAnsiTheme="minorHAnsi"/>
          <w:b/>
          <w:sz w:val="22"/>
          <w:szCs w:val="22"/>
        </w:rPr>
      </w:pPr>
      <w:r w:rsidRPr="00047042">
        <w:rPr>
          <w:rFonts w:asciiTheme="minorHAnsi" w:hAnsiTheme="minorHAnsi"/>
          <w:b/>
          <w:sz w:val="22"/>
          <w:szCs w:val="22"/>
        </w:rPr>
        <w:t>Saker:</w:t>
      </w:r>
      <w:r w:rsidR="00765067">
        <w:rPr>
          <w:rFonts w:asciiTheme="minorHAnsi" w:hAnsiTheme="minorHAnsi"/>
          <w:b/>
          <w:sz w:val="22"/>
          <w:szCs w:val="22"/>
        </w:rPr>
        <w:br/>
      </w:r>
    </w:p>
    <w:p w:rsidR="00212B89" w:rsidRPr="00047042" w:rsidRDefault="00367407" w:rsidP="00541490">
      <w:pPr>
        <w:pStyle w:val="Listeavsnitt"/>
        <w:numPr>
          <w:ilvl w:val="0"/>
          <w:numId w:val="20"/>
        </w:numPr>
        <w:rPr>
          <w:rFonts w:asciiTheme="minorHAnsi" w:hAnsiTheme="minorHAnsi"/>
          <w:color w:val="000000"/>
          <w:lang w:val="nb-NO" w:eastAsia="en-US"/>
        </w:rPr>
      </w:pPr>
      <w:r>
        <w:rPr>
          <w:rFonts w:asciiTheme="minorHAnsi" w:hAnsiTheme="minorHAnsi"/>
          <w:b/>
          <w:lang w:val="nb-NO"/>
        </w:rPr>
        <w:t>Velkommen</w:t>
      </w:r>
      <w:r w:rsidR="00AD2B46" w:rsidRPr="00047042">
        <w:rPr>
          <w:rFonts w:asciiTheme="minorHAnsi" w:hAnsiTheme="minorHAnsi"/>
          <w:b/>
          <w:lang w:val="nb-NO"/>
        </w:rPr>
        <w:br/>
      </w:r>
      <w:r>
        <w:rPr>
          <w:rFonts w:asciiTheme="minorHAnsi" w:hAnsiTheme="minorHAnsi"/>
          <w:lang w:val="nb-NO"/>
        </w:rPr>
        <w:t>Det ble ønsket velkommen av Thor Christies</w:t>
      </w:r>
      <w:r w:rsidR="007D7B4F">
        <w:rPr>
          <w:rFonts w:asciiTheme="minorHAnsi" w:hAnsiTheme="minorHAnsi"/>
          <w:lang w:val="nb-NO"/>
        </w:rPr>
        <w:t xml:space="preserve"> gate</w:t>
      </w:r>
      <w:r w:rsidR="00FF41EB">
        <w:rPr>
          <w:rFonts w:asciiTheme="minorHAnsi" w:hAnsiTheme="minorHAnsi"/>
          <w:lang w:val="nb-NO"/>
        </w:rPr>
        <w:t xml:space="preserve"> hvor d</w:t>
      </w:r>
      <w:r w:rsidR="00DA4945" w:rsidRPr="00047042">
        <w:rPr>
          <w:rFonts w:asciiTheme="minorHAnsi" w:hAnsiTheme="minorHAnsi"/>
          <w:lang w:val="nb-NO"/>
        </w:rPr>
        <w:t>et ble servert</w:t>
      </w:r>
      <w:r w:rsidR="00F43854" w:rsidRPr="00047042">
        <w:rPr>
          <w:rFonts w:asciiTheme="minorHAnsi" w:hAnsiTheme="minorHAnsi"/>
          <w:lang w:val="nb-NO"/>
        </w:rPr>
        <w:t xml:space="preserve"> </w:t>
      </w:r>
      <w:r w:rsidR="00FF41EB">
        <w:rPr>
          <w:rFonts w:asciiTheme="minorHAnsi" w:hAnsiTheme="minorHAnsi"/>
          <w:lang w:val="nb-NO"/>
        </w:rPr>
        <w:t>vafler</w:t>
      </w:r>
      <w:r>
        <w:rPr>
          <w:rFonts w:asciiTheme="minorHAnsi" w:hAnsiTheme="minorHAnsi"/>
          <w:lang w:val="nb-NO"/>
        </w:rPr>
        <w:t>, kake</w:t>
      </w:r>
      <w:r w:rsidR="007D7B4F">
        <w:rPr>
          <w:rFonts w:asciiTheme="minorHAnsi" w:hAnsiTheme="minorHAnsi"/>
          <w:lang w:val="nb-NO"/>
        </w:rPr>
        <w:t xml:space="preserve"> og kaffe</w:t>
      </w:r>
      <w:r w:rsidR="00281490" w:rsidRPr="00047042">
        <w:rPr>
          <w:rFonts w:asciiTheme="minorHAnsi" w:hAnsiTheme="minorHAnsi"/>
          <w:lang w:val="nb-NO"/>
        </w:rPr>
        <w:t>.</w:t>
      </w:r>
      <w:r w:rsidR="00F1534B" w:rsidRPr="00047042">
        <w:rPr>
          <w:rFonts w:asciiTheme="minorHAnsi" w:hAnsiTheme="minorHAnsi"/>
          <w:lang w:val="nb-NO"/>
        </w:rPr>
        <w:t xml:space="preserve"> </w:t>
      </w:r>
      <w:r w:rsidR="00212B89" w:rsidRPr="00047042">
        <w:rPr>
          <w:rFonts w:asciiTheme="minorHAnsi" w:hAnsiTheme="minorHAnsi"/>
          <w:lang w:val="nb-NO"/>
        </w:rPr>
        <w:br/>
      </w:r>
      <w:r>
        <w:rPr>
          <w:rFonts w:asciiTheme="minorHAnsi" w:hAnsiTheme="minorHAnsi"/>
          <w:color w:val="000000"/>
          <w:lang w:val="nb-NO" w:eastAsia="en-US"/>
        </w:rPr>
        <w:t>Mange gode samtaler med en myk overgang til møteagenda</w:t>
      </w:r>
      <w:r w:rsidR="00D731CC">
        <w:rPr>
          <w:rFonts w:asciiTheme="minorHAnsi" w:hAnsiTheme="minorHAnsi"/>
          <w:color w:val="000000"/>
          <w:lang w:val="nb-NO" w:eastAsia="en-US"/>
        </w:rPr>
        <w:t>.</w:t>
      </w:r>
      <w:r w:rsidR="007D7B4F">
        <w:rPr>
          <w:rFonts w:asciiTheme="minorHAnsi" w:hAnsiTheme="minorHAnsi"/>
          <w:color w:val="000000"/>
          <w:lang w:val="nb-NO" w:eastAsia="en-US"/>
        </w:rPr>
        <w:br/>
      </w:r>
    </w:p>
    <w:p w:rsidR="00A102FB" w:rsidRPr="00047042" w:rsidRDefault="00C60402" w:rsidP="00A102FB">
      <w:pPr>
        <w:pStyle w:val="Listeavsnitt"/>
        <w:numPr>
          <w:ilvl w:val="0"/>
          <w:numId w:val="20"/>
        </w:numPr>
        <w:rPr>
          <w:rFonts w:asciiTheme="minorHAnsi" w:hAnsiTheme="minorHAnsi"/>
          <w:b/>
          <w:color w:val="000000"/>
          <w:lang w:val="nb-NO" w:eastAsia="en-US"/>
        </w:rPr>
      </w:pPr>
      <w:r w:rsidRPr="00047042">
        <w:rPr>
          <w:rFonts w:asciiTheme="minorHAnsi" w:hAnsiTheme="minorHAnsi"/>
          <w:b/>
          <w:color w:val="000000"/>
          <w:lang w:val="nb-NO" w:eastAsia="en-US"/>
        </w:rPr>
        <w:t>Referat fra siste mø</w:t>
      </w:r>
      <w:r w:rsidR="00A102FB" w:rsidRPr="00047042">
        <w:rPr>
          <w:rFonts w:asciiTheme="minorHAnsi" w:hAnsiTheme="minorHAnsi"/>
          <w:b/>
          <w:color w:val="000000"/>
          <w:lang w:val="nb-NO" w:eastAsia="en-US"/>
        </w:rPr>
        <w:t>te</w:t>
      </w:r>
      <w:r w:rsidR="008563CA">
        <w:rPr>
          <w:rFonts w:asciiTheme="minorHAnsi" w:hAnsiTheme="minorHAnsi"/>
          <w:b/>
          <w:color w:val="000000"/>
          <w:lang w:val="nb-NO" w:eastAsia="en-US"/>
        </w:rPr>
        <w:br/>
      </w:r>
      <w:r w:rsidR="008563CA">
        <w:rPr>
          <w:rFonts w:asciiTheme="minorHAnsi" w:hAnsiTheme="minorHAnsi"/>
          <w:color w:val="000000"/>
          <w:lang w:val="nb-NO" w:eastAsia="en-US"/>
        </w:rPr>
        <w:t>Gj</w:t>
      </w:r>
      <w:r w:rsidR="00F8281E">
        <w:rPr>
          <w:rFonts w:asciiTheme="minorHAnsi" w:hAnsiTheme="minorHAnsi"/>
          <w:color w:val="000000"/>
          <w:lang w:val="nb-NO" w:eastAsia="en-US"/>
        </w:rPr>
        <w:t xml:space="preserve">ennomgått og </w:t>
      </w:r>
      <w:r w:rsidR="00A102FB" w:rsidRPr="00047042">
        <w:rPr>
          <w:rFonts w:asciiTheme="minorHAnsi" w:hAnsiTheme="minorHAnsi"/>
          <w:color w:val="000000"/>
          <w:lang w:val="nb-NO" w:eastAsia="en-US"/>
        </w:rPr>
        <w:t>godkjent</w:t>
      </w:r>
      <w:r w:rsidR="008563CA">
        <w:rPr>
          <w:rFonts w:asciiTheme="minorHAnsi" w:hAnsiTheme="minorHAnsi"/>
          <w:color w:val="000000"/>
          <w:lang w:val="nb-NO" w:eastAsia="en-US"/>
        </w:rPr>
        <w:t>.</w:t>
      </w:r>
      <w:r w:rsidR="00A102FB" w:rsidRPr="00047042">
        <w:rPr>
          <w:rFonts w:asciiTheme="minorHAnsi" w:hAnsiTheme="minorHAnsi"/>
          <w:b/>
          <w:color w:val="000000"/>
          <w:lang w:val="nb-NO" w:eastAsia="en-US"/>
        </w:rPr>
        <w:br/>
      </w:r>
    </w:p>
    <w:p w:rsidR="006A7DB7" w:rsidRPr="00047042" w:rsidRDefault="006A7DB7" w:rsidP="00167EE4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 w:rsidRPr="00047042">
        <w:rPr>
          <w:rFonts w:asciiTheme="minorHAnsi" w:hAnsiTheme="minorHAnsi"/>
          <w:b/>
          <w:lang w:val="nb-NO"/>
        </w:rPr>
        <w:t>Forslag til møteprogram:</w:t>
      </w:r>
    </w:p>
    <w:tbl>
      <w:tblPr>
        <w:tblW w:w="913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3425"/>
        <w:gridCol w:w="3213"/>
      </w:tblGrid>
      <w:tr w:rsidR="006A7DB7" w:rsidRPr="00047042" w:rsidTr="009119C3">
        <w:tc>
          <w:tcPr>
            <w:tcW w:w="2496" w:type="dxa"/>
          </w:tcPr>
          <w:p w:rsidR="006A7DB7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Foredragsholder</w:t>
            </w:r>
          </w:p>
        </w:tc>
        <w:tc>
          <w:tcPr>
            <w:tcW w:w="3425" w:type="dxa"/>
          </w:tcPr>
          <w:p w:rsidR="006A7DB7" w:rsidRPr="00047042" w:rsidRDefault="006A7DB7" w:rsidP="003C2421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Tema</w:t>
            </w:r>
          </w:p>
        </w:tc>
        <w:tc>
          <w:tcPr>
            <w:tcW w:w="3213" w:type="dxa"/>
          </w:tcPr>
          <w:p w:rsidR="007D424C" w:rsidRPr="00047042" w:rsidRDefault="006A7DB7" w:rsidP="003C24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47042">
              <w:rPr>
                <w:rFonts w:asciiTheme="minorHAnsi" w:hAnsiTheme="minorHAnsi"/>
                <w:b/>
                <w:sz w:val="22"/>
                <w:szCs w:val="22"/>
              </w:rPr>
              <w:t>Kontaktperson</w:t>
            </w:r>
          </w:p>
        </w:tc>
      </w:tr>
      <w:tr w:rsidR="006A7DB7" w:rsidRPr="00047042" w:rsidTr="009119C3">
        <w:tc>
          <w:tcPr>
            <w:tcW w:w="2496" w:type="dxa"/>
          </w:tcPr>
          <w:p w:rsidR="00DB05D6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Knut Hundhammer</w:t>
            </w:r>
          </w:p>
        </w:tc>
        <w:tc>
          <w:tcPr>
            <w:tcW w:w="3425" w:type="dxa"/>
          </w:tcPr>
          <w:p w:rsidR="006A7DB7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Statnett</w:t>
            </w:r>
          </w:p>
        </w:tc>
        <w:tc>
          <w:tcPr>
            <w:tcW w:w="3213" w:type="dxa"/>
          </w:tcPr>
          <w:p w:rsidR="006A7DB7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Leif</w:t>
            </w:r>
          </w:p>
        </w:tc>
      </w:tr>
      <w:tr w:rsidR="006A7DB7" w:rsidRPr="00047042" w:rsidTr="009119C3">
        <w:tc>
          <w:tcPr>
            <w:tcW w:w="2496" w:type="dxa"/>
          </w:tcPr>
          <w:p w:rsidR="006A7DB7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Direktør</w:t>
            </w:r>
          </w:p>
        </w:tc>
        <w:tc>
          <w:tcPr>
            <w:tcW w:w="3425" w:type="dxa"/>
          </w:tcPr>
          <w:p w:rsidR="006A7DB7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Norsk Titan Bedriftsbesøk</w:t>
            </w:r>
          </w:p>
        </w:tc>
        <w:tc>
          <w:tcPr>
            <w:tcW w:w="3213" w:type="dxa"/>
          </w:tcPr>
          <w:p w:rsidR="006A7DB7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Sigmund R</w:t>
            </w:r>
          </w:p>
        </w:tc>
      </w:tr>
      <w:tr w:rsidR="00257EEC" w:rsidRPr="00047042" w:rsidTr="009119C3">
        <w:tc>
          <w:tcPr>
            <w:tcW w:w="2496" w:type="dxa"/>
          </w:tcPr>
          <w:p w:rsidR="00257EEC" w:rsidRPr="00047042" w:rsidRDefault="00047042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Ego foredrag fra «gamle» medlemmer</w:t>
            </w:r>
          </w:p>
        </w:tc>
        <w:tc>
          <w:tcPr>
            <w:tcW w:w="3425" w:type="dxa"/>
          </w:tcPr>
          <w:p w:rsidR="00257EEC" w:rsidRPr="00047042" w:rsidRDefault="00047042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Etter liste</w:t>
            </w:r>
          </w:p>
        </w:tc>
        <w:tc>
          <w:tcPr>
            <w:tcW w:w="3213" w:type="dxa"/>
          </w:tcPr>
          <w:p w:rsidR="00257EEC" w:rsidRPr="00047042" w:rsidRDefault="00047042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Programsnekker</w:t>
            </w:r>
          </w:p>
        </w:tc>
      </w:tr>
      <w:tr w:rsidR="003C2421" w:rsidRPr="00047042" w:rsidTr="009119C3">
        <w:tc>
          <w:tcPr>
            <w:tcW w:w="2496" w:type="dxa"/>
          </w:tcPr>
          <w:p w:rsidR="003C2421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John Magne Trulsen</w:t>
            </w:r>
          </w:p>
        </w:tc>
        <w:tc>
          <w:tcPr>
            <w:tcW w:w="3425" w:type="dxa"/>
          </w:tcPr>
          <w:p w:rsidR="003C2421" w:rsidRPr="00047042" w:rsidRDefault="003C2421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Fra bil til reise</w:t>
            </w:r>
          </w:p>
        </w:tc>
        <w:tc>
          <w:tcPr>
            <w:tcW w:w="3213" w:type="dxa"/>
          </w:tcPr>
          <w:p w:rsidR="003C2421" w:rsidRPr="00047042" w:rsidRDefault="003C2421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Sigmund L</w:t>
            </w:r>
          </w:p>
        </w:tc>
      </w:tr>
      <w:tr w:rsidR="00F1534B" w:rsidRPr="00047042" w:rsidTr="009119C3">
        <w:tc>
          <w:tcPr>
            <w:tcW w:w="2496" w:type="dxa"/>
          </w:tcPr>
          <w:p w:rsidR="00F1534B" w:rsidRPr="00047042" w:rsidRDefault="00F1534B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Bård Risøy</w:t>
            </w:r>
          </w:p>
        </w:tc>
        <w:tc>
          <w:tcPr>
            <w:tcW w:w="3425" w:type="dxa"/>
          </w:tcPr>
          <w:p w:rsidR="00F1534B" w:rsidRPr="00047042" w:rsidRDefault="00F1534B" w:rsidP="003C2421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Satelittstasjon Bedriftsbesøk</w:t>
            </w:r>
          </w:p>
        </w:tc>
        <w:tc>
          <w:tcPr>
            <w:tcW w:w="3213" w:type="dxa"/>
          </w:tcPr>
          <w:p w:rsidR="00F1534B" w:rsidRPr="00047042" w:rsidRDefault="00F1534B" w:rsidP="003C2421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Harald</w:t>
            </w:r>
          </w:p>
        </w:tc>
      </w:tr>
      <w:tr w:rsidR="00FC0EAE" w:rsidRPr="00047042" w:rsidTr="00BB4AEC">
        <w:tc>
          <w:tcPr>
            <w:tcW w:w="2496" w:type="dxa"/>
          </w:tcPr>
          <w:p w:rsidR="00FC0EAE" w:rsidRPr="00047042" w:rsidRDefault="00FC0EAE" w:rsidP="00BB4A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Direktør</w:t>
            </w:r>
          </w:p>
        </w:tc>
        <w:tc>
          <w:tcPr>
            <w:tcW w:w="3425" w:type="dxa"/>
          </w:tcPr>
          <w:p w:rsidR="00FC0EAE" w:rsidRPr="00047042" w:rsidRDefault="00FC0EAE" w:rsidP="00BB4AEC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Regelrådet</w:t>
            </w:r>
          </w:p>
        </w:tc>
        <w:tc>
          <w:tcPr>
            <w:tcW w:w="3213" w:type="dxa"/>
          </w:tcPr>
          <w:p w:rsidR="00FC0EAE" w:rsidRPr="00047042" w:rsidRDefault="00FC0EAE" w:rsidP="00BB4A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Bjørn Olav</w:t>
            </w:r>
          </w:p>
        </w:tc>
      </w:tr>
      <w:tr w:rsidR="00FC0EAE" w:rsidRPr="00047042" w:rsidTr="00BB4AEC">
        <w:tc>
          <w:tcPr>
            <w:tcW w:w="2496" w:type="dxa"/>
          </w:tcPr>
          <w:p w:rsidR="00FC0EAE" w:rsidRPr="00047042" w:rsidRDefault="00FC0EAE" w:rsidP="00BB4A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RYLA</w:t>
            </w:r>
          </w:p>
        </w:tc>
        <w:tc>
          <w:tcPr>
            <w:tcW w:w="3425" w:type="dxa"/>
          </w:tcPr>
          <w:p w:rsidR="00FC0EAE" w:rsidRPr="00047042" w:rsidRDefault="00FC0EAE" w:rsidP="00BB4AEC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RYLA 2018 presentasjon</w:t>
            </w:r>
          </w:p>
        </w:tc>
        <w:tc>
          <w:tcPr>
            <w:tcW w:w="3213" w:type="dxa"/>
          </w:tcPr>
          <w:p w:rsidR="00FC0EAE" w:rsidRPr="00047042" w:rsidRDefault="00FC0EAE" w:rsidP="00BB4A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Bjørn Olav</w:t>
            </w:r>
          </w:p>
        </w:tc>
      </w:tr>
      <w:tr w:rsidR="00FC0EAE" w:rsidRPr="00047042" w:rsidTr="00BB4AEC">
        <w:tc>
          <w:tcPr>
            <w:tcW w:w="2496" w:type="dxa"/>
          </w:tcPr>
          <w:p w:rsidR="00FC0EAE" w:rsidRPr="00047042" w:rsidRDefault="00FC0EAE" w:rsidP="00BB4A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Hønefoss trafikkstasjon</w:t>
            </w:r>
          </w:p>
        </w:tc>
        <w:tc>
          <w:tcPr>
            <w:tcW w:w="3425" w:type="dxa"/>
          </w:tcPr>
          <w:p w:rsidR="00FC0EAE" w:rsidRPr="00047042" w:rsidRDefault="00FC0EAE" w:rsidP="00BB4AEC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 – Oppfriskingskurs Bilfører 65+</w:t>
            </w:r>
          </w:p>
        </w:tc>
        <w:tc>
          <w:tcPr>
            <w:tcW w:w="3213" w:type="dxa"/>
          </w:tcPr>
          <w:p w:rsidR="00FC0EAE" w:rsidRPr="00047042" w:rsidRDefault="00FC0EAE" w:rsidP="00BB4A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Thor</w:t>
            </w:r>
          </w:p>
        </w:tc>
      </w:tr>
      <w:tr w:rsidR="00FC0EAE" w:rsidRPr="00047042" w:rsidTr="00BB4AEC">
        <w:tc>
          <w:tcPr>
            <w:tcW w:w="2496" w:type="dxa"/>
          </w:tcPr>
          <w:p w:rsidR="00FC0EAE" w:rsidRPr="00047042" w:rsidRDefault="00FC0EAE" w:rsidP="00BB4AEC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Bård Risøy</w:t>
            </w:r>
          </w:p>
        </w:tc>
        <w:tc>
          <w:tcPr>
            <w:tcW w:w="3425" w:type="dxa"/>
          </w:tcPr>
          <w:p w:rsidR="00FC0EAE" w:rsidRPr="00047042" w:rsidRDefault="00FC0EAE" w:rsidP="00BB4AEC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Satelittstasjon Bedriftsbesøk</w:t>
            </w:r>
          </w:p>
        </w:tc>
        <w:tc>
          <w:tcPr>
            <w:tcW w:w="3213" w:type="dxa"/>
          </w:tcPr>
          <w:p w:rsidR="00FC0EAE" w:rsidRPr="00047042" w:rsidRDefault="00FC0EAE" w:rsidP="00BB4AEC">
            <w:pPr>
              <w:rPr>
                <w:rFonts w:asciiTheme="minorHAnsi" w:hAnsiTheme="minorHAnsi"/>
                <w:sz w:val="22"/>
                <w:szCs w:val="22"/>
              </w:rPr>
            </w:pPr>
            <w:r w:rsidRPr="00047042">
              <w:rPr>
                <w:rFonts w:asciiTheme="minorHAnsi" w:hAnsiTheme="minorHAnsi"/>
                <w:sz w:val="22"/>
                <w:szCs w:val="22"/>
              </w:rPr>
              <w:t>Harald</w:t>
            </w:r>
          </w:p>
        </w:tc>
      </w:tr>
    </w:tbl>
    <w:p w:rsidR="00FC0EAE" w:rsidRDefault="00FC0EAE" w:rsidP="00FC0EAE">
      <w:pPr>
        <w:rPr>
          <w:rFonts w:asciiTheme="minorHAnsi" w:hAnsiTheme="minorHAnsi"/>
          <w:b/>
          <w:sz w:val="22"/>
          <w:szCs w:val="22"/>
        </w:rPr>
      </w:pPr>
    </w:p>
    <w:p w:rsidR="00B84787" w:rsidRPr="00B84787" w:rsidRDefault="002C632A" w:rsidP="00B84787">
      <w:pPr>
        <w:pStyle w:val="Listeavsnitt"/>
        <w:numPr>
          <w:ilvl w:val="0"/>
          <w:numId w:val="20"/>
        </w:numPr>
        <w:rPr>
          <w:b/>
          <w:lang w:val="nb-NO"/>
        </w:rPr>
      </w:pPr>
      <w:r>
        <w:rPr>
          <w:b/>
          <w:lang w:val="nb-NO"/>
        </w:rPr>
        <w:t>Rekruttering</w:t>
      </w:r>
      <w:r w:rsidRPr="00FF41EB">
        <w:rPr>
          <w:b/>
          <w:lang w:val="nb-NO"/>
        </w:rPr>
        <w:t xml:space="preserve"> </w:t>
      </w:r>
      <w:r w:rsidRPr="00FF41EB">
        <w:rPr>
          <w:b/>
          <w:lang w:val="nb-NO"/>
        </w:rPr>
        <w:br/>
      </w:r>
      <w:r w:rsidR="00B84787">
        <w:rPr>
          <w:lang w:val="nb-NO"/>
        </w:rPr>
        <w:t>Gode møteprogram og aktiv ledelse er viktig for å være attraktiv for potensielle medlemmer.</w:t>
      </w:r>
      <w:r w:rsidR="009332C4">
        <w:rPr>
          <w:lang w:val="nb-NO"/>
        </w:rPr>
        <w:br/>
      </w:r>
      <w:r w:rsidR="009332C4">
        <w:rPr>
          <w:lang w:val="nb-NO"/>
        </w:rPr>
        <w:br/>
      </w:r>
      <w:r w:rsidR="00B84787">
        <w:rPr>
          <w:lang w:val="nb-NO"/>
        </w:rPr>
        <w:t xml:space="preserve">Vi må bli flinkere til å presentere og følge opp nye medlemmer som kommer på møte. Viktig at «fadder» for potensiell medlem tar ansvar. </w:t>
      </w:r>
      <w:r w:rsidR="009332C4">
        <w:rPr>
          <w:lang w:val="nb-NO"/>
        </w:rPr>
        <w:t>Vi har allerede en liste med forslag til nye medlemmer og de må følges opp før vi kommer inn med nye forslag.</w:t>
      </w:r>
      <w:r w:rsidR="009332C4">
        <w:rPr>
          <w:lang w:val="nb-NO"/>
        </w:rPr>
        <w:br/>
      </w:r>
      <w:r w:rsidR="009332C4">
        <w:rPr>
          <w:lang w:val="nb-NO"/>
        </w:rPr>
        <w:br/>
      </w:r>
      <w:r w:rsidR="00B84787">
        <w:rPr>
          <w:lang w:val="nb-NO"/>
        </w:rPr>
        <w:t xml:space="preserve">Klubben må bidra til en </w:t>
      </w:r>
      <w:r w:rsidR="009332C4">
        <w:rPr>
          <w:lang w:val="nb-NO"/>
        </w:rPr>
        <w:t>«</w:t>
      </w:r>
      <w:r w:rsidR="00B84787">
        <w:rPr>
          <w:lang w:val="nb-NO"/>
        </w:rPr>
        <w:t>bedre hverdag</w:t>
      </w:r>
      <w:r w:rsidR="009332C4">
        <w:rPr>
          <w:lang w:val="nb-NO"/>
        </w:rPr>
        <w:t>»</w:t>
      </w:r>
      <w:r w:rsidR="00B84787">
        <w:rPr>
          <w:lang w:val="nb-NO"/>
        </w:rPr>
        <w:t xml:space="preserve"> i lokalsamfunnet gjennom prosjekter </w:t>
      </w:r>
      <w:r w:rsidR="009332C4">
        <w:rPr>
          <w:lang w:val="nb-NO"/>
        </w:rPr>
        <w:t>og dermed bli mer synlig som igjen kan s</w:t>
      </w:r>
      <w:r w:rsidR="00B84787">
        <w:rPr>
          <w:lang w:val="nb-NO"/>
        </w:rPr>
        <w:t>kap</w:t>
      </w:r>
      <w:r w:rsidR="009332C4">
        <w:rPr>
          <w:lang w:val="nb-NO"/>
        </w:rPr>
        <w:t>e</w:t>
      </w:r>
      <w:r w:rsidR="00B84787">
        <w:rPr>
          <w:lang w:val="nb-NO"/>
        </w:rPr>
        <w:t xml:space="preserve"> interesse f</w:t>
      </w:r>
      <w:r w:rsidR="009332C4">
        <w:rPr>
          <w:lang w:val="nb-NO"/>
        </w:rPr>
        <w:t>or Rotary.</w:t>
      </w:r>
      <w:r w:rsidR="009332C4">
        <w:rPr>
          <w:lang w:val="nb-NO"/>
        </w:rPr>
        <w:br/>
      </w:r>
      <w:r w:rsidR="009332C4">
        <w:rPr>
          <w:b/>
          <w:lang w:val="nb-NO"/>
        </w:rPr>
        <w:br/>
      </w:r>
      <w:r w:rsidR="009332C4">
        <w:rPr>
          <w:lang w:val="nb-NO"/>
        </w:rPr>
        <w:lastRenderedPageBreak/>
        <w:t>Sosiale medier på nettet er viktige informasjonskanaler og klubben bør vurdere en åpen Facebook side for å skape interesse for Hønefoss-Øst. En åpen side krever oppfølging så vi må personer i klubben som kan ta dette ansvaret.</w:t>
      </w:r>
      <w:r w:rsidR="009332C4">
        <w:rPr>
          <w:lang w:val="nb-NO"/>
        </w:rPr>
        <w:br/>
      </w:r>
    </w:p>
    <w:p w:rsidR="00FC0EAE" w:rsidRPr="00ED3A69" w:rsidRDefault="00FF22FF" w:rsidP="000B47AC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 w:rsidRPr="00ED3A69">
        <w:rPr>
          <w:rFonts w:asciiTheme="minorHAnsi" w:hAnsiTheme="minorHAnsi"/>
          <w:b/>
          <w:color w:val="000000"/>
          <w:lang w:val="nb-NO" w:eastAsia="en-US"/>
        </w:rPr>
        <w:t>Prosjekter</w:t>
      </w:r>
      <w:r w:rsidR="00FC0EAE" w:rsidRPr="00ED3A69">
        <w:rPr>
          <w:rFonts w:asciiTheme="minorHAnsi" w:hAnsiTheme="minorHAnsi"/>
          <w:b/>
          <w:color w:val="000000"/>
          <w:lang w:val="nb-NO" w:eastAsia="en-US"/>
        </w:rPr>
        <w:t xml:space="preserve"> </w:t>
      </w:r>
      <w:r w:rsidR="00FC0EAE" w:rsidRPr="00ED3A69">
        <w:rPr>
          <w:rFonts w:asciiTheme="minorHAnsi" w:hAnsiTheme="minorHAnsi"/>
          <w:b/>
          <w:color w:val="000000"/>
          <w:lang w:val="nb-NO" w:eastAsia="en-US"/>
        </w:rPr>
        <w:br/>
      </w:r>
      <w:r w:rsidRPr="00ED3A69">
        <w:rPr>
          <w:rFonts w:asciiTheme="minorHAnsi" w:hAnsiTheme="minorHAnsi"/>
          <w:color w:val="000000"/>
          <w:lang w:val="nb-NO" w:eastAsia="en-US"/>
        </w:rPr>
        <w:t>Samfunnstjenesten ønsker forslag til p</w:t>
      </w:r>
      <w:r w:rsidR="00FC0EAE" w:rsidRPr="00ED3A69">
        <w:rPr>
          <w:rFonts w:asciiTheme="minorHAnsi" w:hAnsiTheme="minorHAnsi"/>
          <w:color w:val="000000"/>
          <w:lang w:val="nb-NO" w:eastAsia="en-US"/>
        </w:rPr>
        <w:t>rosjekter i lokalmiljøet som vi kan støtte økonomisk</w:t>
      </w:r>
      <w:r w:rsidRPr="00ED3A69">
        <w:rPr>
          <w:rFonts w:asciiTheme="minorHAnsi" w:hAnsiTheme="minorHAnsi"/>
          <w:color w:val="000000"/>
          <w:lang w:val="nb-NO" w:eastAsia="en-US"/>
        </w:rPr>
        <w:t xml:space="preserve"> via </w:t>
      </w:r>
      <w:r w:rsidR="00FC0EAE" w:rsidRPr="00ED3A69">
        <w:rPr>
          <w:rFonts w:asciiTheme="minorHAnsi" w:hAnsiTheme="minorHAnsi"/>
          <w:color w:val="000000"/>
          <w:lang w:val="nb-NO" w:eastAsia="en-US"/>
        </w:rPr>
        <w:t>tiltaksfond</w:t>
      </w:r>
      <w:r w:rsidRPr="00ED3A69">
        <w:rPr>
          <w:rFonts w:asciiTheme="minorHAnsi" w:hAnsiTheme="minorHAnsi"/>
          <w:color w:val="000000"/>
          <w:lang w:val="nb-NO" w:eastAsia="en-US"/>
        </w:rPr>
        <w:t>et. Vi kan søke om støtte fra Distrikt 2310</w:t>
      </w:r>
      <w:r w:rsidR="00FC0EAE" w:rsidRPr="00ED3A69">
        <w:rPr>
          <w:rFonts w:asciiTheme="minorHAnsi" w:hAnsiTheme="minorHAnsi"/>
          <w:color w:val="000000"/>
          <w:lang w:val="nb-NO" w:eastAsia="en-US"/>
        </w:rPr>
        <w:t xml:space="preserve">. </w:t>
      </w:r>
      <w:r w:rsidRPr="00ED3A69">
        <w:rPr>
          <w:rFonts w:asciiTheme="minorHAnsi" w:hAnsiTheme="minorHAnsi"/>
          <w:color w:val="000000"/>
          <w:lang w:val="nb-NO" w:eastAsia="en-US"/>
        </w:rPr>
        <w:t xml:space="preserve">Prosjektet </w:t>
      </w:r>
      <w:r w:rsidR="00FC0EAE" w:rsidRPr="00ED3A69">
        <w:rPr>
          <w:rFonts w:asciiTheme="minorHAnsi" w:hAnsiTheme="minorHAnsi"/>
          <w:color w:val="000000"/>
          <w:lang w:val="nb-NO" w:eastAsia="en-US"/>
        </w:rPr>
        <w:t>må avsluttes innen 1 år</w:t>
      </w:r>
      <w:r w:rsidRPr="00ED3A69">
        <w:rPr>
          <w:rFonts w:asciiTheme="minorHAnsi" w:hAnsiTheme="minorHAnsi"/>
          <w:color w:val="000000"/>
          <w:lang w:val="nb-NO" w:eastAsia="en-US"/>
        </w:rPr>
        <w:t xml:space="preserve"> og søknadsfristen er normalt 1. desember så det haster med forslag. I møte diskuterte vi en benk langs elven et sted. Den merkes da selvs</w:t>
      </w:r>
      <w:r w:rsidR="00ED3A69">
        <w:rPr>
          <w:rFonts w:asciiTheme="minorHAnsi" w:hAnsiTheme="minorHAnsi"/>
          <w:color w:val="000000"/>
          <w:lang w:val="nb-NO" w:eastAsia="en-US"/>
        </w:rPr>
        <w:t>agt med Rotary Hønefoss-</w:t>
      </w:r>
      <w:r w:rsidR="00ED3A69" w:rsidRPr="00ED3A69">
        <w:rPr>
          <w:rFonts w:asciiTheme="minorHAnsi" w:hAnsiTheme="minorHAnsi"/>
          <w:color w:val="000000"/>
          <w:lang w:val="nb-NO" w:eastAsia="en-US"/>
        </w:rPr>
        <w:t>Øst og det blir god reklame for klubben.</w:t>
      </w:r>
      <w:r w:rsidR="00FC0EAE" w:rsidRPr="00ED3A69">
        <w:rPr>
          <w:rFonts w:asciiTheme="minorHAnsi" w:hAnsiTheme="minorHAnsi"/>
          <w:color w:val="000000"/>
          <w:lang w:val="nb-NO" w:eastAsia="en-US"/>
        </w:rPr>
        <w:br/>
      </w:r>
    </w:p>
    <w:p w:rsidR="006123D2" w:rsidRPr="00180F02" w:rsidRDefault="008563CA" w:rsidP="002C632A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Eventuelt</w:t>
      </w:r>
      <w:r w:rsidR="00047042" w:rsidRPr="00047042">
        <w:rPr>
          <w:rFonts w:asciiTheme="minorHAnsi" w:hAnsiTheme="minorHAnsi"/>
          <w:b/>
          <w:lang w:val="nb-NO"/>
        </w:rPr>
        <w:t xml:space="preserve"> </w:t>
      </w:r>
      <w:r w:rsidR="006123D2" w:rsidRPr="00047042">
        <w:rPr>
          <w:rFonts w:asciiTheme="minorHAnsi" w:hAnsiTheme="minorHAnsi"/>
          <w:b/>
          <w:lang w:val="nb-NO"/>
        </w:rPr>
        <w:br/>
      </w:r>
      <w:r w:rsidR="00ED3A69" w:rsidRPr="00ED3A69">
        <w:rPr>
          <w:rFonts w:asciiTheme="minorHAnsi" w:hAnsiTheme="minorHAnsi"/>
          <w:lang w:val="nb-NO"/>
        </w:rPr>
        <w:sym w:font="Wingdings" w:char="F0E0"/>
      </w:r>
      <w:r w:rsidR="00ED3A69">
        <w:rPr>
          <w:rFonts w:asciiTheme="minorHAnsi" w:hAnsiTheme="minorHAnsi"/>
          <w:lang w:val="nb-NO"/>
        </w:rPr>
        <w:t>RYLA: Hva er status for RYLA. Har vi fått info fra Distriktet om dato, sted etc.</w:t>
      </w:r>
      <w:r w:rsidR="00FC5B9F">
        <w:rPr>
          <w:rFonts w:asciiTheme="minorHAnsi" w:hAnsiTheme="minorHAnsi"/>
          <w:lang w:val="nb-NO"/>
        </w:rPr>
        <w:br/>
      </w:r>
      <w:r w:rsidR="00FC5B9F" w:rsidRPr="00FC5B9F">
        <w:rPr>
          <w:rFonts w:asciiTheme="minorHAnsi" w:hAnsiTheme="minorHAnsi"/>
          <w:lang w:val="nb-NO"/>
        </w:rPr>
        <w:sym w:font="Wingdings" w:char="F0E0"/>
      </w:r>
      <w:r w:rsidR="00FC5B9F">
        <w:rPr>
          <w:rFonts w:asciiTheme="minorHAnsi" w:hAnsiTheme="minorHAnsi"/>
          <w:lang w:val="nb-NO"/>
        </w:rPr>
        <w:t>Hva er status for utveklingsstudent?</w:t>
      </w:r>
      <w:r w:rsidR="00ED3A69">
        <w:rPr>
          <w:rFonts w:asciiTheme="minorHAnsi" w:hAnsiTheme="minorHAnsi"/>
          <w:lang w:val="nb-NO"/>
        </w:rPr>
        <w:br/>
      </w:r>
      <w:r w:rsidR="00ED3A69" w:rsidRPr="00ED3A69">
        <w:rPr>
          <w:rFonts w:asciiTheme="minorHAnsi" w:hAnsiTheme="minorHAnsi"/>
          <w:lang w:val="nb-NO"/>
        </w:rPr>
        <w:sym w:font="Wingdings" w:char="F0E0"/>
      </w:r>
      <w:r w:rsidR="00ED3A69">
        <w:rPr>
          <w:rFonts w:asciiTheme="minorHAnsi" w:hAnsiTheme="minorHAnsi"/>
          <w:lang w:val="nb-NO"/>
        </w:rPr>
        <w:t xml:space="preserve">Forslag fra Thor om Hønefoss-Øst skal bidra til Natteravn, to ganger pr. kvartal. </w:t>
      </w:r>
      <w:r w:rsidR="00180F02">
        <w:rPr>
          <w:rFonts w:asciiTheme="minorHAnsi" w:hAnsiTheme="minorHAnsi"/>
          <w:lang w:val="nb-NO"/>
        </w:rPr>
        <w:br/>
      </w:r>
      <w:r w:rsidR="00FC5B9F" w:rsidRPr="00FC5B9F">
        <w:rPr>
          <w:rFonts w:asciiTheme="minorHAnsi" w:hAnsiTheme="minorHAnsi"/>
          <w:b/>
          <w:lang w:val="nb-NO"/>
        </w:rPr>
        <w:sym w:font="Wingdings" w:char="F0E0"/>
      </w:r>
      <w:r w:rsidR="00FC5B9F">
        <w:rPr>
          <w:rFonts w:asciiTheme="minorHAnsi" w:hAnsiTheme="minorHAnsi"/>
          <w:lang w:val="nb-NO"/>
        </w:rPr>
        <w:t>Er det behov for en orientering om Rotary-akademiet og hva de kan tilby?</w:t>
      </w:r>
      <w:r w:rsidR="00E03D16">
        <w:rPr>
          <w:rFonts w:asciiTheme="minorHAnsi" w:hAnsiTheme="minorHAnsi"/>
          <w:lang w:val="nb-NO"/>
        </w:rPr>
        <w:br/>
      </w:r>
      <w:r w:rsidR="00E03D16" w:rsidRPr="00E03D16">
        <w:rPr>
          <w:rFonts w:asciiTheme="minorHAnsi" w:hAnsiTheme="minorHAnsi"/>
          <w:lang w:val="nb-NO"/>
        </w:rPr>
        <w:sym w:font="Wingdings" w:char="F0E0"/>
      </w:r>
      <w:r w:rsidR="00E03D16">
        <w:rPr>
          <w:rFonts w:asciiTheme="minorHAnsi" w:hAnsiTheme="minorHAnsi"/>
          <w:lang w:val="nb-NO"/>
        </w:rPr>
        <w:t>Hønefoss-Øst interne Facebook side har medlemmer som ikke er en del av klubben. Her må vi ta en opprydding slik at det kun klubbens medlemmer som har tilgang.</w:t>
      </w:r>
      <w:r w:rsidR="00FC5B9F">
        <w:rPr>
          <w:rFonts w:asciiTheme="minorHAnsi" w:hAnsiTheme="minorHAnsi"/>
          <w:lang w:val="nb-NO"/>
        </w:rPr>
        <w:br/>
      </w:r>
    </w:p>
    <w:p w:rsidR="00180F02" w:rsidRPr="00047042" w:rsidRDefault="008563CA" w:rsidP="002C632A">
      <w:pPr>
        <w:pStyle w:val="Listeavsnitt"/>
        <w:numPr>
          <w:ilvl w:val="0"/>
          <w:numId w:val="20"/>
        </w:num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Neste møte</w:t>
      </w:r>
      <w:r>
        <w:rPr>
          <w:rFonts w:asciiTheme="minorHAnsi" w:hAnsiTheme="minorHAnsi"/>
          <w:lang w:val="nb-NO"/>
        </w:rPr>
        <w:br/>
        <w:t>Avtales senere.</w:t>
      </w:r>
    </w:p>
    <w:p w:rsidR="00E344CF" w:rsidRPr="00047042" w:rsidRDefault="000F1E0C" w:rsidP="0091297B">
      <w:pPr>
        <w:rPr>
          <w:rFonts w:asciiTheme="minorHAnsi" w:hAnsiTheme="minorHAnsi"/>
          <w:bCs/>
          <w:sz w:val="22"/>
          <w:szCs w:val="22"/>
        </w:rPr>
      </w:pPr>
      <w:r w:rsidRPr="00047042">
        <w:rPr>
          <w:rFonts w:asciiTheme="minorHAnsi" w:hAnsiTheme="minorHAnsi"/>
          <w:bCs/>
          <w:sz w:val="22"/>
          <w:szCs w:val="22"/>
        </w:rPr>
        <w:t xml:space="preserve">Hønefoss, </w:t>
      </w:r>
      <w:r w:rsidR="00FC5B9F">
        <w:rPr>
          <w:rFonts w:asciiTheme="minorHAnsi" w:hAnsiTheme="minorHAnsi"/>
          <w:bCs/>
          <w:sz w:val="22"/>
          <w:szCs w:val="22"/>
        </w:rPr>
        <w:t>11</w:t>
      </w:r>
      <w:r w:rsidR="00F1534B" w:rsidRPr="00047042">
        <w:rPr>
          <w:rFonts w:asciiTheme="minorHAnsi" w:hAnsiTheme="minorHAnsi"/>
          <w:bCs/>
          <w:sz w:val="22"/>
          <w:szCs w:val="22"/>
        </w:rPr>
        <w:t xml:space="preserve">. </w:t>
      </w:r>
      <w:r w:rsidR="00FC5B9F">
        <w:rPr>
          <w:rFonts w:asciiTheme="minorHAnsi" w:hAnsiTheme="minorHAnsi"/>
          <w:bCs/>
          <w:sz w:val="22"/>
          <w:szCs w:val="22"/>
        </w:rPr>
        <w:t>september</w:t>
      </w:r>
      <w:r w:rsidRPr="00047042">
        <w:rPr>
          <w:rFonts w:asciiTheme="minorHAnsi" w:hAnsiTheme="minorHAnsi"/>
          <w:bCs/>
          <w:sz w:val="22"/>
          <w:szCs w:val="22"/>
        </w:rPr>
        <w:t xml:space="preserve"> 201</w:t>
      </w:r>
      <w:r w:rsidR="00765067">
        <w:rPr>
          <w:rFonts w:asciiTheme="minorHAnsi" w:hAnsiTheme="minorHAnsi"/>
          <w:bCs/>
          <w:sz w:val="22"/>
          <w:szCs w:val="22"/>
        </w:rPr>
        <w:t>8</w:t>
      </w:r>
    </w:p>
    <w:p w:rsidR="00456DA8" w:rsidRPr="00047042" w:rsidRDefault="00D731CC" w:rsidP="0091297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Bjørn Olav Solberg</w:t>
      </w:r>
    </w:p>
    <w:sectPr w:rsidR="00456DA8" w:rsidRPr="00047042" w:rsidSect="001011B0">
      <w:headerReference w:type="default" r:id="rId9"/>
      <w:pgSz w:w="11906" w:h="16838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CA" w:rsidRDefault="00C37FCA">
      <w:r>
        <w:separator/>
      </w:r>
    </w:p>
  </w:endnote>
  <w:endnote w:type="continuationSeparator" w:id="0">
    <w:p w:rsidR="00C37FCA" w:rsidRDefault="00C3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CA" w:rsidRDefault="00C37FCA">
      <w:r>
        <w:separator/>
      </w:r>
    </w:p>
  </w:footnote>
  <w:footnote w:type="continuationSeparator" w:id="0">
    <w:p w:rsidR="00C37FCA" w:rsidRDefault="00C3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E7" w:rsidRDefault="00FF41EB" w:rsidP="003D14E7">
    <w:pPr>
      <w:jc w:val="center"/>
      <w:rPr>
        <w:bCs/>
        <w:sz w:val="34"/>
        <w:szCs w:val="34"/>
      </w:rPr>
    </w:pPr>
    <w:r>
      <w:rPr>
        <w:bCs/>
        <w:noProof/>
        <w:sz w:val="34"/>
        <w:szCs w:val="34"/>
      </w:rPr>
      <w:drawing>
        <wp:inline distT="0" distB="0" distL="0" distR="0">
          <wp:extent cx="2415540" cy="552381"/>
          <wp:effectExtent l="0" t="0" r="381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819EN_Lockup_PMS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910" cy="56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14E7" w:rsidRPr="003D14E7">
      <w:rPr>
        <w:bCs/>
        <w:sz w:val="34"/>
        <w:szCs w:val="34"/>
      </w:rPr>
      <w:t xml:space="preserve"> 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3D14E7" w:rsidRPr="00C47FD7" w:rsidRDefault="003D14E7" w:rsidP="003D14E7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REFERAT FRA</w:t>
    </w:r>
    <w:r w:rsidR="00C7182F">
      <w:rPr>
        <w:bCs/>
        <w:sz w:val="34"/>
        <w:szCs w:val="34"/>
      </w:rPr>
      <w:t xml:space="preserve"> PEISMØTE I </w:t>
    </w:r>
    <w:r w:rsidR="008B1CA8">
      <w:rPr>
        <w:bCs/>
        <w:sz w:val="34"/>
        <w:szCs w:val="34"/>
      </w:rPr>
      <w:t>SAMFUNN</w:t>
    </w:r>
    <w:r w:rsidR="005C3503">
      <w:rPr>
        <w:bCs/>
        <w:sz w:val="34"/>
        <w:szCs w:val="34"/>
      </w:rPr>
      <w:t>STJENESTEN</w:t>
    </w:r>
  </w:p>
  <w:p w:rsidR="003D14E7" w:rsidRDefault="003D14E7" w:rsidP="003D14E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507FC"/>
    <w:multiLevelType w:val="hybridMultilevel"/>
    <w:tmpl w:val="E698F3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B4254"/>
    <w:multiLevelType w:val="hybridMultilevel"/>
    <w:tmpl w:val="AB70594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5EF5"/>
    <w:multiLevelType w:val="hybridMultilevel"/>
    <w:tmpl w:val="575E0634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97D89"/>
    <w:multiLevelType w:val="hybridMultilevel"/>
    <w:tmpl w:val="98B04272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82C3C"/>
    <w:multiLevelType w:val="hybridMultilevel"/>
    <w:tmpl w:val="2F346C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30279"/>
    <w:multiLevelType w:val="hybridMultilevel"/>
    <w:tmpl w:val="2034DA3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0F449B"/>
    <w:multiLevelType w:val="hybridMultilevel"/>
    <w:tmpl w:val="75FA6040"/>
    <w:lvl w:ilvl="0" w:tplc="B1CA4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3900D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23ABB"/>
    <w:multiLevelType w:val="hybridMultilevel"/>
    <w:tmpl w:val="97CCEA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08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6"/>
  </w:num>
  <w:num w:numId="5">
    <w:abstractNumId w:val="12"/>
  </w:num>
  <w:num w:numId="6">
    <w:abstractNumId w:val="18"/>
  </w:num>
  <w:num w:numId="7">
    <w:abstractNumId w:val="8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3"/>
  </w:num>
  <w:num w:numId="13">
    <w:abstractNumId w:val="16"/>
  </w:num>
  <w:num w:numId="14">
    <w:abstractNumId w:val="2"/>
  </w:num>
  <w:num w:numId="15">
    <w:abstractNumId w:val="1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9"/>
  </w:num>
  <w:num w:numId="21">
    <w:abstractNumId w:val="19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452D"/>
    <w:rsid w:val="00024C40"/>
    <w:rsid w:val="00025A92"/>
    <w:rsid w:val="000359BA"/>
    <w:rsid w:val="00040AEA"/>
    <w:rsid w:val="00047042"/>
    <w:rsid w:val="000610BF"/>
    <w:rsid w:val="000713EF"/>
    <w:rsid w:val="0007358B"/>
    <w:rsid w:val="00081906"/>
    <w:rsid w:val="00087A22"/>
    <w:rsid w:val="00093BDE"/>
    <w:rsid w:val="0009436A"/>
    <w:rsid w:val="00094B66"/>
    <w:rsid w:val="00095F54"/>
    <w:rsid w:val="000A534C"/>
    <w:rsid w:val="000D2B2E"/>
    <w:rsid w:val="000D3C49"/>
    <w:rsid w:val="000E17C3"/>
    <w:rsid w:val="000F1E0C"/>
    <w:rsid w:val="001011B0"/>
    <w:rsid w:val="00115455"/>
    <w:rsid w:val="001247C0"/>
    <w:rsid w:val="00125D6E"/>
    <w:rsid w:val="001263AB"/>
    <w:rsid w:val="00130181"/>
    <w:rsid w:val="00135655"/>
    <w:rsid w:val="001575D2"/>
    <w:rsid w:val="00160A0D"/>
    <w:rsid w:val="00167EE4"/>
    <w:rsid w:val="00177A0D"/>
    <w:rsid w:val="00180F02"/>
    <w:rsid w:val="00187067"/>
    <w:rsid w:val="00191F9C"/>
    <w:rsid w:val="00195368"/>
    <w:rsid w:val="00195F0D"/>
    <w:rsid w:val="001B0060"/>
    <w:rsid w:val="001B3ADB"/>
    <w:rsid w:val="001B5E4D"/>
    <w:rsid w:val="001B632E"/>
    <w:rsid w:val="001C47EA"/>
    <w:rsid w:val="001D56EE"/>
    <w:rsid w:val="00202AD0"/>
    <w:rsid w:val="0021026F"/>
    <w:rsid w:val="00212B89"/>
    <w:rsid w:val="00226FFF"/>
    <w:rsid w:val="002275DE"/>
    <w:rsid w:val="002458D9"/>
    <w:rsid w:val="00251418"/>
    <w:rsid w:val="00257EEC"/>
    <w:rsid w:val="00271893"/>
    <w:rsid w:val="00281490"/>
    <w:rsid w:val="002A4F6E"/>
    <w:rsid w:val="002C632A"/>
    <w:rsid w:val="002D0B0C"/>
    <w:rsid w:val="002D3233"/>
    <w:rsid w:val="002D3CD0"/>
    <w:rsid w:val="002E1704"/>
    <w:rsid w:val="00303077"/>
    <w:rsid w:val="00305B49"/>
    <w:rsid w:val="00311F28"/>
    <w:rsid w:val="0031767E"/>
    <w:rsid w:val="003255CB"/>
    <w:rsid w:val="0032613F"/>
    <w:rsid w:val="00331692"/>
    <w:rsid w:val="00335B86"/>
    <w:rsid w:val="00336B3A"/>
    <w:rsid w:val="00366665"/>
    <w:rsid w:val="00367407"/>
    <w:rsid w:val="00371276"/>
    <w:rsid w:val="00383940"/>
    <w:rsid w:val="00386ABC"/>
    <w:rsid w:val="00395B7D"/>
    <w:rsid w:val="003A0AF7"/>
    <w:rsid w:val="003A31AD"/>
    <w:rsid w:val="003A64C8"/>
    <w:rsid w:val="003A694C"/>
    <w:rsid w:val="003B54F1"/>
    <w:rsid w:val="003C0BD0"/>
    <w:rsid w:val="003C2421"/>
    <w:rsid w:val="003D14E7"/>
    <w:rsid w:val="003D65E8"/>
    <w:rsid w:val="003E14F3"/>
    <w:rsid w:val="003F7ACE"/>
    <w:rsid w:val="00401C3F"/>
    <w:rsid w:val="00402EA6"/>
    <w:rsid w:val="00406D9C"/>
    <w:rsid w:val="00406EB9"/>
    <w:rsid w:val="0042591A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B51A0"/>
    <w:rsid w:val="004C2B67"/>
    <w:rsid w:val="004D6256"/>
    <w:rsid w:val="004E1009"/>
    <w:rsid w:val="004E3AB5"/>
    <w:rsid w:val="004F33E9"/>
    <w:rsid w:val="00505C43"/>
    <w:rsid w:val="00514480"/>
    <w:rsid w:val="005159A1"/>
    <w:rsid w:val="005241E0"/>
    <w:rsid w:val="00542A6B"/>
    <w:rsid w:val="00544729"/>
    <w:rsid w:val="00545991"/>
    <w:rsid w:val="00554F9B"/>
    <w:rsid w:val="00566FA3"/>
    <w:rsid w:val="0057569B"/>
    <w:rsid w:val="00577986"/>
    <w:rsid w:val="00581A97"/>
    <w:rsid w:val="00587385"/>
    <w:rsid w:val="00594487"/>
    <w:rsid w:val="005A1B72"/>
    <w:rsid w:val="005A1C20"/>
    <w:rsid w:val="005A2EA2"/>
    <w:rsid w:val="005B7260"/>
    <w:rsid w:val="005C1598"/>
    <w:rsid w:val="005C3503"/>
    <w:rsid w:val="005C7010"/>
    <w:rsid w:val="005E0330"/>
    <w:rsid w:val="005F41C1"/>
    <w:rsid w:val="005F58AB"/>
    <w:rsid w:val="00610350"/>
    <w:rsid w:val="006123D2"/>
    <w:rsid w:val="00637516"/>
    <w:rsid w:val="006437A9"/>
    <w:rsid w:val="006541DC"/>
    <w:rsid w:val="00692062"/>
    <w:rsid w:val="006972E3"/>
    <w:rsid w:val="00697E6E"/>
    <w:rsid w:val="006A7DB7"/>
    <w:rsid w:val="006B513C"/>
    <w:rsid w:val="006C13A5"/>
    <w:rsid w:val="006C2441"/>
    <w:rsid w:val="006C44B1"/>
    <w:rsid w:val="006D0776"/>
    <w:rsid w:val="006D7A4E"/>
    <w:rsid w:val="006E5950"/>
    <w:rsid w:val="006F0D69"/>
    <w:rsid w:val="006F1831"/>
    <w:rsid w:val="0070014F"/>
    <w:rsid w:val="007001DA"/>
    <w:rsid w:val="00702F7D"/>
    <w:rsid w:val="007130B9"/>
    <w:rsid w:val="00722845"/>
    <w:rsid w:val="007376F2"/>
    <w:rsid w:val="00744970"/>
    <w:rsid w:val="00765067"/>
    <w:rsid w:val="00766BDC"/>
    <w:rsid w:val="0077104F"/>
    <w:rsid w:val="0077174D"/>
    <w:rsid w:val="007769C6"/>
    <w:rsid w:val="0079194A"/>
    <w:rsid w:val="007A417A"/>
    <w:rsid w:val="007B4D88"/>
    <w:rsid w:val="007D12E7"/>
    <w:rsid w:val="007D21B6"/>
    <w:rsid w:val="007D424C"/>
    <w:rsid w:val="007D7B4F"/>
    <w:rsid w:val="007E0A06"/>
    <w:rsid w:val="007F5C8B"/>
    <w:rsid w:val="00817082"/>
    <w:rsid w:val="00826ECC"/>
    <w:rsid w:val="008339E5"/>
    <w:rsid w:val="008563CA"/>
    <w:rsid w:val="00877402"/>
    <w:rsid w:val="008775E7"/>
    <w:rsid w:val="00881301"/>
    <w:rsid w:val="008B1CA8"/>
    <w:rsid w:val="008D0B3B"/>
    <w:rsid w:val="008E5B79"/>
    <w:rsid w:val="008E5CB4"/>
    <w:rsid w:val="008F07F4"/>
    <w:rsid w:val="008F1D2B"/>
    <w:rsid w:val="00903EBF"/>
    <w:rsid w:val="009077B5"/>
    <w:rsid w:val="009119C3"/>
    <w:rsid w:val="0091297B"/>
    <w:rsid w:val="009161D6"/>
    <w:rsid w:val="00923EED"/>
    <w:rsid w:val="009332C4"/>
    <w:rsid w:val="00936676"/>
    <w:rsid w:val="009513C9"/>
    <w:rsid w:val="00956DAB"/>
    <w:rsid w:val="009710A9"/>
    <w:rsid w:val="00996EAC"/>
    <w:rsid w:val="00996F39"/>
    <w:rsid w:val="009A5A58"/>
    <w:rsid w:val="009B28E1"/>
    <w:rsid w:val="009C0D05"/>
    <w:rsid w:val="009D5F5A"/>
    <w:rsid w:val="009E60A8"/>
    <w:rsid w:val="009E66E5"/>
    <w:rsid w:val="009F79BE"/>
    <w:rsid w:val="00A102FB"/>
    <w:rsid w:val="00A171B3"/>
    <w:rsid w:val="00A206A5"/>
    <w:rsid w:val="00A21C5E"/>
    <w:rsid w:val="00A37635"/>
    <w:rsid w:val="00A427DA"/>
    <w:rsid w:val="00A43077"/>
    <w:rsid w:val="00A5799F"/>
    <w:rsid w:val="00A632FF"/>
    <w:rsid w:val="00A76A02"/>
    <w:rsid w:val="00A81B2B"/>
    <w:rsid w:val="00A948C3"/>
    <w:rsid w:val="00AA44D4"/>
    <w:rsid w:val="00AB5732"/>
    <w:rsid w:val="00AC7FD5"/>
    <w:rsid w:val="00AD2B46"/>
    <w:rsid w:val="00AD5969"/>
    <w:rsid w:val="00AD64AB"/>
    <w:rsid w:val="00AE5779"/>
    <w:rsid w:val="00B07C1E"/>
    <w:rsid w:val="00B13E7D"/>
    <w:rsid w:val="00B60850"/>
    <w:rsid w:val="00B62855"/>
    <w:rsid w:val="00B63A98"/>
    <w:rsid w:val="00B6510D"/>
    <w:rsid w:val="00B73413"/>
    <w:rsid w:val="00B84787"/>
    <w:rsid w:val="00B93B73"/>
    <w:rsid w:val="00BA0ABF"/>
    <w:rsid w:val="00BA0EAC"/>
    <w:rsid w:val="00BC33C1"/>
    <w:rsid w:val="00BC4E23"/>
    <w:rsid w:val="00BC50D1"/>
    <w:rsid w:val="00BD57B4"/>
    <w:rsid w:val="00C1158A"/>
    <w:rsid w:val="00C16C5D"/>
    <w:rsid w:val="00C20103"/>
    <w:rsid w:val="00C20193"/>
    <w:rsid w:val="00C37FCA"/>
    <w:rsid w:val="00C4400E"/>
    <w:rsid w:val="00C47802"/>
    <w:rsid w:val="00C47FD7"/>
    <w:rsid w:val="00C600CE"/>
    <w:rsid w:val="00C60402"/>
    <w:rsid w:val="00C60C2F"/>
    <w:rsid w:val="00C60F17"/>
    <w:rsid w:val="00C7182F"/>
    <w:rsid w:val="00C8573D"/>
    <w:rsid w:val="00C92F6B"/>
    <w:rsid w:val="00C95851"/>
    <w:rsid w:val="00C95DBA"/>
    <w:rsid w:val="00CA1316"/>
    <w:rsid w:val="00CA25F2"/>
    <w:rsid w:val="00CB4CE6"/>
    <w:rsid w:val="00CD308B"/>
    <w:rsid w:val="00CE548D"/>
    <w:rsid w:val="00CE5C33"/>
    <w:rsid w:val="00CF5294"/>
    <w:rsid w:val="00D01FB3"/>
    <w:rsid w:val="00D028E0"/>
    <w:rsid w:val="00D25C80"/>
    <w:rsid w:val="00D3212F"/>
    <w:rsid w:val="00D32B76"/>
    <w:rsid w:val="00D32CB0"/>
    <w:rsid w:val="00D40B3B"/>
    <w:rsid w:val="00D44C54"/>
    <w:rsid w:val="00D53602"/>
    <w:rsid w:val="00D5391E"/>
    <w:rsid w:val="00D64652"/>
    <w:rsid w:val="00D72F92"/>
    <w:rsid w:val="00D731CC"/>
    <w:rsid w:val="00D76631"/>
    <w:rsid w:val="00D8755A"/>
    <w:rsid w:val="00D95DC7"/>
    <w:rsid w:val="00DA1029"/>
    <w:rsid w:val="00DA2908"/>
    <w:rsid w:val="00DA4945"/>
    <w:rsid w:val="00DA5867"/>
    <w:rsid w:val="00DB05D6"/>
    <w:rsid w:val="00DB2343"/>
    <w:rsid w:val="00DB40A6"/>
    <w:rsid w:val="00DB6E85"/>
    <w:rsid w:val="00DB74CC"/>
    <w:rsid w:val="00DD025F"/>
    <w:rsid w:val="00DD5421"/>
    <w:rsid w:val="00DF35C3"/>
    <w:rsid w:val="00DF3EBF"/>
    <w:rsid w:val="00DF4A40"/>
    <w:rsid w:val="00DF5A25"/>
    <w:rsid w:val="00E01A12"/>
    <w:rsid w:val="00E0224D"/>
    <w:rsid w:val="00E03D16"/>
    <w:rsid w:val="00E344CF"/>
    <w:rsid w:val="00E35E22"/>
    <w:rsid w:val="00E52089"/>
    <w:rsid w:val="00E56E8F"/>
    <w:rsid w:val="00E6401B"/>
    <w:rsid w:val="00E71E3B"/>
    <w:rsid w:val="00E76911"/>
    <w:rsid w:val="00E85DB0"/>
    <w:rsid w:val="00E87DBC"/>
    <w:rsid w:val="00E919CC"/>
    <w:rsid w:val="00E93ED7"/>
    <w:rsid w:val="00EB1E7B"/>
    <w:rsid w:val="00EB34F8"/>
    <w:rsid w:val="00EB6056"/>
    <w:rsid w:val="00EB65BB"/>
    <w:rsid w:val="00EC0FE9"/>
    <w:rsid w:val="00EC6685"/>
    <w:rsid w:val="00EC71AD"/>
    <w:rsid w:val="00EC73C5"/>
    <w:rsid w:val="00ED0EBE"/>
    <w:rsid w:val="00ED3A69"/>
    <w:rsid w:val="00ED5800"/>
    <w:rsid w:val="00EE1682"/>
    <w:rsid w:val="00EF6023"/>
    <w:rsid w:val="00F0587E"/>
    <w:rsid w:val="00F10F1B"/>
    <w:rsid w:val="00F1534B"/>
    <w:rsid w:val="00F16ECA"/>
    <w:rsid w:val="00F2415A"/>
    <w:rsid w:val="00F26050"/>
    <w:rsid w:val="00F26E2A"/>
    <w:rsid w:val="00F3394B"/>
    <w:rsid w:val="00F3549B"/>
    <w:rsid w:val="00F43854"/>
    <w:rsid w:val="00F43A3C"/>
    <w:rsid w:val="00F449A0"/>
    <w:rsid w:val="00F67CBE"/>
    <w:rsid w:val="00F76E85"/>
    <w:rsid w:val="00F80CE0"/>
    <w:rsid w:val="00F80E9E"/>
    <w:rsid w:val="00F82129"/>
    <w:rsid w:val="00F8281E"/>
    <w:rsid w:val="00F903C9"/>
    <w:rsid w:val="00F95228"/>
    <w:rsid w:val="00F97565"/>
    <w:rsid w:val="00FA2CEC"/>
    <w:rsid w:val="00FA5B4E"/>
    <w:rsid w:val="00FC0EAE"/>
    <w:rsid w:val="00FC5B9F"/>
    <w:rsid w:val="00FD082C"/>
    <w:rsid w:val="00FE5987"/>
    <w:rsid w:val="00FE64F6"/>
    <w:rsid w:val="00FF093F"/>
    <w:rsid w:val="00FF22FF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ACC81-DA26-4C82-9D09-38CA0D48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Hole kommune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2016-02-23T13:43:00Z</cp:lastPrinted>
  <dcterms:created xsi:type="dcterms:W3CDTF">2018-09-18T18:48:00Z</dcterms:created>
  <dcterms:modified xsi:type="dcterms:W3CDTF">2018-09-18T18:48:00Z</dcterms:modified>
</cp:coreProperties>
</file>