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A8" w:rsidRPr="00545991" w:rsidRDefault="00B07C1E" w:rsidP="00B07C1E">
      <w:pPr>
        <w:rPr>
          <w:bCs/>
          <w:sz w:val="24"/>
          <w:szCs w:val="24"/>
        </w:rPr>
      </w:pPr>
      <w:r w:rsidRPr="00545991">
        <w:rPr>
          <w:b/>
          <w:bCs/>
          <w:sz w:val="24"/>
          <w:szCs w:val="24"/>
        </w:rPr>
        <w:t xml:space="preserve">Møtetid: </w:t>
      </w:r>
      <w:r w:rsidR="000359BA" w:rsidRPr="00545991">
        <w:rPr>
          <w:bCs/>
          <w:sz w:val="24"/>
          <w:szCs w:val="24"/>
        </w:rPr>
        <w:tab/>
        <w:t>T</w:t>
      </w:r>
      <w:r w:rsidR="003D14E7">
        <w:rPr>
          <w:bCs/>
          <w:sz w:val="24"/>
          <w:szCs w:val="24"/>
        </w:rPr>
        <w:t>i</w:t>
      </w:r>
      <w:r w:rsidRPr="00545991">
        <w:rPr>
          <w:bCs/>
          <w:sz w:val="24"/>
          <w:szCs w:val="24"/>
        </w:rPr>
        <w:t>rsdag</w:t>
      </w:r>
      <w:r w:rsidR="002A42C6">
        <w:rPr>
          <w:bCs/>
          <w:sz w:val="24"/>
          <w:szCs w:val="24"/>
        </w:rPr>
        <w:t xml:space="preserve"> </w:t>
      </w:r>
      <w:r w:rsidR="00F46BD6">
        <w:rPr>
          <w:bCs/>
          <w:sz w:val="24"/>
          <w:szCs w:val="24"/>
        </w:rPr>
        <w:t>14</w:t>
      </w:r>
      <w:r w:rsidR="00EB65BB">
        <w:rPr>
          <w:bCs/>
          <w:sz w:val="24"/>
          <w:szCs w:val="24"/>
        </w:rPr>
        <w:t>.</w:t>
      </w:r>
      <w:r w:rsidR="00936676">
        <w:rPr>
          <w:bCs/>
          <w:sz w:val="24"/>
          <w:szCs w:val="24"/>
        </w:rPr>
        <w:t xml:space="preserve"> </w:t>
      </w:r>
      <w:r w:rsidR="00F46BD6">
        <w:rPr>
          <w:bCs/>
          <w:sz w:val="24"/>
          <w:szCs w:val="24"/>
        </w:rPr>
        <w:t>februar</w:t>
      </w:r>
      <w:r w:rsidR="002A42C6">
        <w:rPr>
          <w:bCs/>
          <w:sz w:val="24"/>
          <w:szCs w:val="24"/>
        </w:rPr>
        <w:t xml:space="preserve"> </w:t>
      </w:r>
      <w:r w:rsidR="00E6401B" w:rsidRPr="00545991">
        <w:rPr>
          <w:bCs/>
          <w:sz w:val="24"/>
          <w:szCs w:val="24"/>
        </w:rPr>
        <w:t>201</w:t>
      </w:r>
      <w:r w:rsidR="00F46BD6">
        <w:rPr>
          <w:bCs/>
          <w:sz w:val="24"/>
          <w:szCs w:val="24"/>
        </w:rPr>
        <w:t>7</w:t>
      </w:r>
      <w:r w:rsidRPr="00545991">
        <w:rPr>
          <w:bCs/>
          <w:sz w:val="24"/>
          <w:szCs w:val="24"/>
        </w:rPr>
        <w:t xml:space="preserve"> </w:t>
      </w:r>
      <w:r w:rsidR="00456DA8" w:rsidRPr="00545991">
        <w:rPr>
          <w:bCs/>
          <w:sz w:val="24"/>
          <w:szCs w:val="24"/>
        </w:rPr>
        <w:t>kl. 1</w:t>
      </w:r>
      <w:r w:rsidR="00936676">
        <w:rPr>
          <w:bCs/>
          <w:sz w:val="24"/>
          <w:szCs w:val="24"/>
        </w:rPr>
        <w:t>8</w:t>
      </w:r>
      <w:r w:rsidR="00456DA8" w:rsidRPr="00545991">
        <w:rPr>
          <w:bCs/>
          <w:sz w:val="24"/>
          <w:szCs w:val="24"/>
        </w:rPr>
        <w:t>.</w:t>
      </w:r>
      <w:r w:rsidR="00936676">
        <w:rPr>
          <w:bCs/>
          <w:sz w:val="24"/>
          <w:szCs w:val="24"/>
        </w:rPr>
        <w:t>3</w:t>
      </w:r>
      <w:r w:rsidR="00456DA8" w:rsidRPr="00545991">
        <w:rPr>
          <w:bCs/>
          <w:sz w:val="24"/>
          <w:szCs w:val="24"/>
        </w:rPr>
        <w:t>0</w:t>
      </w:r>
    </w:p>
    <w:p w:rsidR="00456DA8" w:rsidRPr="00545991" w:rsidRDefault="00456DA8" w:rsidP="00CA25F2">
      <w:pPr>
        <w:rPr>
          <w:bCs/>
          <w:sz w:val="24"/>
          <w:szCs w:val="24"/>
        </w:rPr>
      </w:pPr>
      <w:r w:rsidRPr="00545991">
        <w:rPr>
          <w:b/>
          <w:bCs/>
          <w:sz w:val="24"/>
          <w:szCs w:val="24"/>
        </w:rPr>
        <w:t>Møtested:</w:t>
      </w:r>
      <w:r w:rsidR="00F10F1B" w:rsidRPr="00545991">
        <w:rPr>
          <w:b/>
          <w:bCs/>
          <w:sz w:val="24"/>
          <w:szCs w:val="24"/>
        </w:rPr>
        <w:t xml:space="preserve"> </w:t>
      </w:r>
      <w:r w:rsidR="000359BA" w:rsidRPr="00545991">
        <w:rPr>
          <w:bCs/>
          <w:sz w:val="24"/>
          <w:szCs w:val="24"/>
        </w:rPr>
        <w:tab/>
      </w:r>
      <w:r w:rsidR="00F46BD6">
        <w:rPr>
          <w:bCs/>
          <w:sz w:val="24"/>
          <w:szCs w:val="24"/>
        </w:rPr>
        <w:t>Svein Eystein Lindberg</w:t>
      </w:r>
      <w:r w:rsidR="002A42C6">
        <w:rPr>
          <w:bCs/>
          <w:sz w:val="24"/>
          <w:szCs w:val="24"/>
        </w:rPr>
        <w:t xml:space="preserve">, </w:t>
      </w:r>
      <w:r w:rsidR="00F46BD6">
        <w:rPr>
          <w:bCs/>
          <w:sz w:val="24"/>
          <w:szCs w:val="24"/>
        </w:rPr>
        <w:t>Rabbaveien 68B</w:t>
      </w:r>
    </w:p>
    <w:p w:rsidR="00456DA8" w:rsidRPr="00545991" w:rsidRDefault="00456DA8" w:rsidP="00B07C1E">
      <w:pPr>
        <w:rPr>
          <w:bCs/>
          <w:sz w:val="24"/>
          <w:szCs w:val="24"/>
        </w:rPr>
      </w:pPr>
    </w:p>
    <w:p w:rsidR="00456DA8" w:rsidRDefault="000359BA" w:rsidP="004D6256">
      <w:pPr>
        <w:ind w:left="1410" w:hanging="1410"/>
        <w:rPr>
          <w:sz w:val="24"/>
          <w:szCs w:val="24"/>
        </w:rPr>
      </w:pPr>
      <w:r w:rsidRPr="00545991">
        <w:rPr>
          <w:b/>
          <w:sz w:val="24"/>
          <w:szCs w:val="24"/>
        </w:rPr>
        <w:t>Deltakere:</w:t>
      </w:r>
      <w:r w:rsidR="007B4879">
        <w:rPr>
          <w:b/>
          <w:sz w:val="24"/>
          <w:szCs w:val="24"/>
        </w:rPr>
        <w:t xml:space="preserve"> </w:t>
      </w:r>
      <w:r w:rsidR="004F60BD">
        <w:rPr>
          <w:b/>
          <w:sz w:val="24"/>
          <w:szCs w:val="24"/>
        </w:rPr>
        <w:tab/>
      </w:r>
      <w:r w:rsidRPr="00545991">
        <w:rPr>
          <w:sz w:val="24"/>
          <w:szCs w:val="24"/>
        </w:rPr>
        <w:tab/>
      </w:r>
      <w:r w:rsidR="002A42C6" w:rsidRPr="003C0BD0">
        <w:rPr>
          <w:sz w:val="24"/>
          <w:szCs w:val="24"/>
        </w:rPr>
        <w:t>Arnfinn Lundem</w:t>
      </w:r>
      <w:r w:rsidR="002A42C6">
        <w:rPr>
          <w:sz w:val="24"/>
          <w:szCs w:val="24"/>
        </w:rPr>
        <w:t xml:space="preserve">, </w:t>
      </w:r>
      <w:r w:rsidR="00171009">
        <w:rPr>
          <w:sz w:val="24"/>
          <w:szCs w:val="24"/>
        </w:rPr>
        <w:t xml:space="preserve">Sigmund Rypdal, Jan Erik Berg, Finn Arild Skøien </w:t>
      </w:r>
      <w:r w:rsidR="003C0BD0">
        <w:rPr>
          <w:sz w:val="24"/>
          <w:szCs w:val="24"/>
        </w:rPr>
        <w:t xml:space="preserve">og </w:t>
      </w:r>
      <w:r w:rsidR="004A0448">
        <w:rPr>
          <w:sz w:val="24"/>
          <w:szCs w:val="24"/>
        </w:rPr>
        <w:t>Svein Eystein Lindberg</w:t>
      </w:r>
      <w:r w:rsidR="00DF4A40">
        <w:rPr>
          <w:sz w:val="24"/>
          <w:szCs w:val="24"/>
        </w:rPr>
        <w:br/>
      </w:r>
    </w:p>
    <w:p w:rsidR="00DF4A40" w:rsidRPr="00545991" w:rsidRDefault="00DF4A40" w:rsidP="004D6256">
      <w:pPr>
        <w:ind w:left="1410" w:hanging="1410"/>
        <w:rPr>
          <w:sz w:val="24"/>
          <w:szCs w:val="24"/>
          <w:lang w:val="sv-SE"/>
        </w:rPr>
      </w:pPr>
      <w:r>
        <w:rPr>
          <w:b/>
          <w:sz w:val="24"/>
          <w:szCs w:val="24"/>
        </w:rPr>
        <w:t>Referat til:</w:t>
      </w:r>
      <w:r w:rsidR="007B4879">
        <w:rPr>
          <w:b/>
          <w:sz w:val="24"/>
          <w:szCs w:val="24"/>
        </w:rPr>
        <w:t xml:space="preserve"> </w:t>
      </w:r>
      <w:r w:rsidR="004F60BD">
        <w:rPr>
          <w:b/>
          <w:sz w:val="24"/>
          <w:szCs w:val="24"/>
        </w:rPr>
        <w:tab/>
      </w:r>
      <w:r>
        <w:rPr>
          <w:sz w:val="24"/>
          <w:szCs w:val="24"/>
          <w:lang w:val="sv-SE"/>
        </w:rPr>
        <w:tab/>
        <w:t>Deltakere, President</w:t>
      </w:r>
      <w:r w:rsidR="002A42C6">
        <w:rPr>
          <w:sz w:val="24"/>
          <w:szCs w:val="24"/>
          <w:lang w:val="sv-SE"/>
        </w:rPr>
        <w:t xml:space="preserve"> Viera Rozmara Frydenlund</w:t>
      </w:r>
      <w:r w:rsidR="00E0224D">
        <w:rPr>
          <w:sz w:val="24"/>
          <w:szCs w:val="24"/>
          <w:lang w:val="sv-SE"/>
        </w:rPr>
        <w:t xml:space="preserve">, Innk. President </w:t>
      </w:r>
      <w:r w:rsidR="004F60BD">
        <w:rPr>
          <w:sz w:val="24"/>
          <w:szCs w:val="24"/>
          <w:lang w:val="sv-SE"/>
        </w:rPr>
        <w:t xml:space="preserve">Endre </w:t>
      </w:r>
      <w:r w:rsidR="002A42C6">
        <w:rPr>
          <w:sz w:val="24"/>
          <w:szCs w:val="24"/>
          <w:lang w:val="sv-SE"/>
        </w:rPr>
        <w:t>Erlandsen</w:t>
      </w:r>
      <w:r w:rsidR="00E0224D">
        <w:rPr>
          <w:sz w:val="24"/>
          <w:szCs w:val="24"/>
          <w:lang w:val="sv-SE"/>
        </w:rPr>
        <w:t xml:space="preserve">, Sekretær Lise Strat, Kasserer Bjørn Solhjem, </w:t>
      </w:r>
      <w:r w:rsidR="004F60BD">
        <w:rPr>
          <w:sz w:val="24"/>
          <w:szCs w:val="24"/>
          <w:lang w:val="sv-SE"/>
        </w:rPr>
        <w:t>Programansvarlig Ingrid Solberg</w:t>
      </w:r>
      <w:r w:rsidR="00E0224D">
        <w:rPr>
          <w:sz w:val="24"/>
          <w:szCs w:val="24"/>
          <w:lang w:val="sv-SE"/>
        </w:rPr>
        <w:t>, IT/Web Harald Bjørgo,</w:t>
      </w:r>
      <w:r>
        <w:rPr>
          <w:sz w:val="24"/>
          <w:szCs w:val="24"/>
          <w:lang w:val="sv-SE"/>
        </w:rPr>
        <w:t xml:space="preserve"> </w:t>
      </w:r>
      <w:r w:rsidR="004F60BD">
        <w:rPr>
          <w:sz w:val="24"/>
          <w:szCs w:val="24"/>
          <w:lang w:val="sv-SE"/>
        </w:rPr>
        <w:t>Komitelederne Erling Bogstad, Sigmund Leine og Ragnvald Lien</w:t>
      </w:r>
    </w:p>
    <w:p w:rsidR="000359BA" w:rsidRPr="00545991" w:rsidRDefault="000359BA" w:rsidP="000359BA">
      <w:pPr>
        <w:rPr>
          <w:sz w:val="24"/>
          <w:szCs w:val="24"/>
          <w:lang w:val="sv-SE"/>
        </w:rPr>
      </w:pPr>
    </w:p>
    <w:p w:rsidR="000359BA" w:rsidRPr="00545991" w:rsidRDefault="004D6256" w:rsidP="00EB65BB">
      <w:pPr>
        <w:ind w:left="1410" w:hanging="1410"/>
        <w:rPr>
          <w:sz w:val="24"/>
          <w:szCs w:val="24"/>
        </w:rPr>
      </w:pPr>
      <w:r w:rsidRPr="00545991">
        <w:rPr>
          <w:b/>
          <w:sz w:val="24"/>
          <w:szCs w:val="24"/>
        </w:rPr>
        <w:t>Forfall:</w:t>
      </w:r>
      <w:r w:rsidR="007B4879">
        <w:rPr>
          <w:b/>
          <w:sz w:val="24"/>
          <w:szCs w:val="24"/>
        </w:rPr>
        <w:t xml:space="preserve"> </w:t>
      </w:r>
      <w:r w:rsidRPr="00545991">
        <w:rPr>
          <w:b/>
          <w:sz w:val="24"/>
          <w:szCs w:val="24"/>
        </w:rPr>
        <w:tab/>
      </w:r>
      <w:r w:rsidR="003C0BD0">
        <w:rPr>
          <w:sz w:val="24"/>
          <w:szCs w:val="24"/>
        </w:rPr>
        <w:t>Steen Blach Sørensen</w:t>
      </w:r>
      <w:r w:rsidR="004A0448">
        <w:rPr>
          <w:sz w:val="24"/>
          <w:szCs w:val="24"/>
        </w:rPr>
        <w:t>,</w:t>
      </w:r>
      <w:r w:rsidR="002A42C6">
        <w:rPr>
          <w:sz w:val="24"/>
          <w:szCs w:val="24"/>
        </w:rPr>
        <w:t xml:space="preserve"> </w:t>
      </w:r>
      <w:r w:rsidR="007B4879">
        <w:rPr>
          <w:sz w:val="24"/>
          <w:szCs w:val="24"/>
        </w:rPr>
        <w:t xml:space="preserve">Øivin Fjeldstad, </w:t>
      </w:r>
      <w:r w:rsidR="00E82E0B">
        <w:rPr>
          <w:sz w:val="24"/>
          <w:szCs w:val="24"/>
        </w:rPr>
        <w:t xml:space="preserve">Svein Solheim, </w:t>
      </w:r>
      <w:r w:rsidR="00195F0D">
        <w:rPr>
          <w:sz w:val="24"/>
          <w:szCs w:val="24"/>
        </w:rPr>
        <w:t>Arne Broberg</w:t>
      </w:r>
      <w:r w:rsidR="002A42C6">
        <w:rPr>
          <w:sz w:val="24"/>
          <w:szCs w:val="24"/>
        </w:rPr>
        <w:t xml:space="preserve"> </w:t>
      </w:r>
      <w:r w:rsidR="003C0BD0">
        <w:rPr>
          <w:sz w:val="24"/>
          <w:szCs w:val="24"/>
        </w:rPr>
        <w:t>og Bjørn Olav Solberg.</w:t>
      </w:r>
    </w:p>
    <w:p w:rsidR="00B63A98" w:rsidRPr="00545991" w:rsidRDefault="00B63A98" w:rsidP="00B07C1E">
      <w:pPr>
        <w:rPr>
          <w:sz w:val="24"/>
          <w:szCs w:val="24"/>
        </w:rPr>
      </w:pPr>
    </w:p>
    <w:p w:rsidR="0091297B" w:rsidRPr="00545991" w:rsidRDefault="004D6256" w:rsidP="00B07C1E">
      <w:pPr>
        <w:rPr>
          <w:b/>
          <w:sz w:val="24"/>
          <w:szCs w:val="24"/>
        </w:rPr>
      </w:pPr>
      <w:r w:rsidRPr="00545991">
        <w:rPr>
          <w:b/>
          <w:sz w:val="24"/>
          <w:szCs w:val="24"/>
        </w:rPr>
        <w:t>Saker:</w:t>
      </w:r>
    </w:p>
    <w:p w:rsidR="00AD2B46" w:rsidRDefault="00E6401B" w:rsidP="0091297B">
      <w:pPr>
        <w:numPr>
          <w:ilvl w:val="0"/>
          <w:numId w:val="3"/>
        </w:numPr>
        <w:overflowPunct/>
        <w:autoSpaceDE/>
        <w:autoSpaceDN/>
        <w:adjustRightInd/>
        <w:textAlignment w:val="auto"/>
        <w:rPr>
          <w:b/>
          <w:sz w:val="24"/>
          <w:szCs w:val="24"/>
        </w:rPr>
      </w:pPr>
      <w:r w:rsidRPr="00C47FD7">
        <w:rPr>
          <w:b/>
          <w:sz w:val="24"/>
          <w:szCs w:val="24"/>
        </w:rPr>
        <w:t>Velkommen v/</w:t>
      </w:r>
      <w:r w:rsidR="0057569B">
        <w:rPr>
          <w:b/>
          <w:sz w:val="24"/>
          <w:szCs w:val="24"/>
        </w:rPr>
        <w:t xml:space="preserve"> </w:t>
      </w:r>
      <w:r w:rsidR="004F60BD">
        <w:rPr>
          <w:b/>
          <w:sz w:val="24"/>
          <w:szCs w:val="24"/>
        </w:rPr>
        <w:t>Arnfinn</w:t>
      </w:r>
      <w:r w:rsidR="00AD2B46">
        <w:rPr>
          <w:b/>
          <w:sz w:val="24"/>
          <w:szCs w:val="24"/>
        </w:rPr>
        <w:br/>
      </w:r>
      <w:r w:rsidR="004A0448">
        <w:rPr>
          <w:sz w:val="24"/>
          <w:szCs w:val="24"/>
        </w:rPr>
        <w:t xml:space="preserve">Svein Eystein </w:t>
      </w:r>
      <w:r w:rsidR="00281490">
        <w:rPr>
          <w:sz w:val="24"/>
          <w:szCs w:val="24"/>
        </w:rPr>
        <w:t xml:space="preserve">ønsket velkommen og serverte kaffe og </w:t>
      </w:r>
      <w:r w:rsidR="004A0448">
        <w:rPr>
          <w:sz w:val="24"/>
          <w:szCs w:val="24"/>
        </w:rPr>
        <w:t>vafler</w:t>
      </w:r>
      <w:r w:rsidR="00281490">
        <w:rPr>
          <w:sz w:val="24"/>
          <w:szCs w:val="24"/>
        </w:rPr>
        <w:t>.</w:t>
      </w:r>
      <w:r w:rsidR="0001452D">
        <w:rPr>
          <w:b/>
          <w:sz w:val="24"/>
          <w:szCs w:val="24"/>
        </w:rPr>
        <w:br/>
      </w:r>
    </w:p>
    <w:p w:rsidR="00F46BD6" w:rsidRDefault="004A0448" w:rsidP="00F46BD6">
      <w:pPr>
        <w:pStyle w:val="Listeavsnitt"/>
        <w:numPr>
          <w:ilvl w:val="0"/>
          <w:numId w:val="3"/>
        </w:numPr>
        <w:rPr>
          <w:rFonts w:ascii="Times New Roman" w:hAnsi="Times New Roman"/>
          <w:b/>
          <w:sz w:val="24"/>
          <w:szCs w:val="24"/>
          <w:lang w:val="nb-NO" w:eastAsia="nb-NO"/>
        </w:rPr>
      </w:pPr>
      <w:r>
        <w:rPr>
          <w:rFonts w:ascii="Times New Roman" w:hAnsi="Times New Roman"/>
          <w:b/>
          <w:sz w:val="24"/>
          <w:szCs w:val="24"/>
          <w:lang w:val="nb-NO" w:eastAsia="nb-NO"/>
        </w:rPr>
        <w:t>Strategi – Medlemsverving</w:t>
      </w:r>
    </w:p>
    <w:p w:rsidR="004B054F" w:rsidRPr="004B054F" w:rsidRDefault="00491A3D" w:rsidP="004B054F">
      <w:pPr>
        <w:pStyle w:val="Listeavsnitt"/>
        <w:rPr>
          <w:rFonts w:ascii="Times New Roman" w:hAnsi="Times New Roman"/>
          <w:sz w:val="24"/>
          <w:szCs w:val="24"/>
          <w:lang w:val="nb-NO" w:eastAsia="nb-NO"/>
        </w:rPr>
      </w:pPr>
      <w:r>
        <w:rPr>
          <w:rFonts w:ascii="Times New Roman" w:hAnsi="Times New Roman"/>
          <w:sz w:val="24"/>
          <w:szCs w:val="24"/>
          <w:lang w:val="nb-NO" w:eastAsia="nb-NO"/>
        </w:rPr>
        <w:t xml:space="preserve">Forslaget om å se på andre grupperinger (speider, korps, idrett) synes smart. Det er i tråd med de nye lovene og husk – dagens guvernør Runar er speiderleder. Vi tar opp vårt forslag som gjentas i referat etter referat, samling på kveldstid for å diskutere kandidater. </w:t>
      </w:r>
    </w:p>
    <w:p w:rsidR="004B054F" w:rsidRDefault="00F46BD6" w:rsidP="00F46BD6">
      <w:pPr>
        <w:numPr>
          <w:ilvl w:val="0"/>
          <w:numId w:val="3"/>
        </w:numPr>
        <w:overflowPunct/>
        <w:autoSpaceDE/>
        <w:autoSpaceDN/>
        <w:adjustRightInd/>
        <w:textAlignment w:val="auto"/>
        <w:rPr>
          <w:b/>
          <w:iCs/>
          <w:sz w:val="24"/>
          <w:szCs w:val="24"/>
        </w:rPr>
      </w:pPr>
      <w:r w:rsidRPr="00F46BD6">
        <w:rPr>
          <w:b/>
          <w:iCs/>
          <w:sz w:val="24"/>
          <w:szCs w:val="24"/>
        </w:rPr>
        <w:t>Fokus på økt humanitær innsats</w:t>
      </w:r>
    </w:p>
    <w:p w:rsidR="00F46BD6" w:rsidRPr="00F46BD6" w:rsidRDefault="00B73302" w:rsidP="004B054F">
      <w:pPr>
        <w:overflowPunct/>
        <w:autoSpaceDE/>
        <w:autoSpaceDN/>
        <w:adjustRightInd/>
        <w:ind w:left="720"/>
        <w:textAlignment w:val="auto"/>
        <w:rPr>
          <w:b/>
          <w:iCs/>
          <w:sz w:val="24"/>
          <w:szCs w:val="24"/>
        </w:rPr>
      </w:pPr>
      <w:r>
        <w:rPr>
          <w:iCs/>
          <w:sz w:val="24"/>
          <w:szCs w:val="24"/>
        </w:rPr>
        <w:t>Vi har et forslag som ikke er humanitært, men som kan være en god profil av Rotary. Det finnes fire betongplater med det gamle byvåpenet til Hønefoss. Jan Berg kjenner til disse og kan fortelle mer, men de trenger til restaurering og trenger en plassering. Kan dette være et prosjekt for våre to Rotaryklubber i fellesskap?</w:t>
      </w:r>
      <w:r w:rsidR="00F46BD6">
        <w:rPr>
          <w:b/>
          <w:iCs/>
          <w:sz w:val="24"/>
          <w:szCs w:val="24"/>
        </w:rPr>
        <w:br/>
      </w:r>
    </w:p>
    <w:p w:rsidR="008E5B79" w:rsidRPr="00AD2B46" w:rsidRDefault="009077B5" w:rsidP="00AD2B46">
      <w:pPr>
        <w:numPr>
          <w:ilvl w:val="0"/>
          <w:numId w:val="3"/>
        </w:numPr>
        <w:rPr>
          <w:sz w:val="24"/>
          <w:szCs w:val="24"/>
        </w:rPr>
      </w:pPr>
      <w:r w:rsidRPr="00AD2B46">
        <w:rPr>
          <w:b/>
          <w:sz w:val="24"/>
          <w:szCs w:val="24"/>
        </w:rPr>
        <w:t>Forslag til møteprogram</w:t>
      </w:r>
      <w:r w:rsidR="00EB65BB" w:rsidRPr="00AD2B46">
        <w:rPr>
          <w:b/>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57"/>
        <w:gridCol w:w="2854"/>
      </w:tblGrid>
      <w:tr w:rsidR="004C2B67" w:rsidRPr="00545991" w:rsidTr="000713EF">
        <w:tc>
          <w:tcPr>
            <w:tcW w:w="3082" w:type="dxa"/>
          </w:tcPr>
          <w:p w:rsidR="004C2B67" w:rsidRPr="00545991" w:rsidRDefault="004C2B67" w:rsidP="004C2B67">
            <w:pPr>
              <w:rPr>
                <w:b/>
                <w:sz w:val="24"/>
                <w:szCs w:val="24"/>
              </w:rPr>
            </w:pPr>
            <w:r w:rsidRPr="00545991">
              <w:rPr>
                <w:b/>
                <w:sz w:val="24"/>
                <w:szCs w:val="24"/>
              </w:rPr>
              <w:t>Foredragsholder</w:t>
            </w:r>
          </w:p>
        </w:tc>
        <w:tc>
          <w:tcPr>
            <w:tcW w:w="3110" w:type="dxa"/>
          </w:tcPr>
          <w:p w:rsidR="004C2B67" w:rsidRPr="00545991" w:rsidRDefault="004C2B67" w:rsidP="004C2B67">
            <w:pPr>
              <w:rPr>
                <w:b/>
                <w:sz w:val="24"/>
                <w:szCs w:val="24"/>
              </w:rPr>
            </w:pPr>
            <w:r w:rsidRPr="00545991">
              <w:rPr>
                <w:b/>
                <w:sz w:val="24"/>
                <w:szCs w:val="24"/>
              </w:rPr>
              <w:t>Tema</w:t>
            </w:r>
          </w:p>
        </w:tc>
        <w:tc>
          <w:tcPr>
            <w:tcW w:w="2942" w:type="dxa"/>
          </w:tcPr>
          <w:p w:rsidR="004C2B67" w:rsidRPr="00545991" w:rsidRDefault="004C2B67" w:rsidP="004C2B67">
            <w:pPr>
              <w:rPr>
                <w:b/>
                <w:sz w:val="24"/>
                <w:szCs w:val="24"/>
              </w:rPr>
            </w:pPr>
            <w:r w:rsidRPr="00545991">
              <w:rPr>
                <w:b/>
                <w:sz w:val="24"/>
                <w:szCs w:val="24"/>
              </w:rPr>
              <w:t>Kontaktperson</w:t>
            </w:r>
          </w:p>
        </w:tc>
      </w:tr>
      <w:tr w:rsidR="00B6510D" w:rsidRPr="00545991" w:rsidTr="000713EF">
        <w:tc>
          <w:tcPr>
            <w:tcW w:w="3082" w:type="dxa"/>
          </w:tcPr>
          <w:p w:rsidR="00B6510D" w:rsidRDefault="00077BB1" w:rsidP="0048620D">
            <w:pPr>
              <w:rPr>
                <w:sz w:val="24"/>
                <w:szCs w:val="24"/>
              </w:rPr>
            </w:pPr>
            <w:r>
              <w:rPr>
                <w:sz w:val="24"/>
                <w:szCs w:val="24"/>
              </w:rPr>
              <w:t>Jan Helge Østlund</w:t>
            </w:r>
          </w:p>
        </w:tc>
        <w:tc>
          <w:tcPr>
            <w:tcW w:w="3110" w:type="dxa"/>
          </w:tcPr>
          <w:p w:rsidR="00B6510D" w:rsidRPr="00130181" w:rsidRDefault="00077BB1" w:rsidP="007E0A06">
            <w:pPr>
              <w:rPr>
                <w:sz w:val="24"/>
                <w:szCs w:val="24"/>
              </w:rPr>
            </w:pPr>
            <w:r>
              <w:rPr>
                <w:sz w:val="24"/>
                <w:szCs w:val="24"/>
              </w:rPr>
              <w:t>Øyas historie</w:t>
            </w:r>
          </w:p>
        </w:tc>
        <w:tc>
          <w:tcPr>
            <w:tcW w:w="2942" w:type="dxa"/>
          </w:tcPr>
          <w:p w:rsidR="00B6510D" w:rsidRDefault="00077BB1" w:rsidP="0048620D">
            <w:pPr>
              <w:rPr>
                <w:sz w:val="24"/>
                <w:szCs w:val="24"/>
              </w:rPr>
            </w:pPr>
            <w:r>
              <w:rPr>
                <w:sz w:val="24"/>
                <w:szCs w:val="24"/>
              </w:rPr>
              <w:t>Jan Helge</w:t>
            </w:r>
          </w:p>
        </w:tc>
      </w:tr>
      <w:tr w:rsidR="00077BB1" w:rsidRPr="00545991" w:rsidTr="000713EF">
        <w:tc>
          <w:tcPr>
            <w:tcW w:w="3082" w:type="dxa"/>
          </w:tcPr>
          <w:p w:rsidR="00077BB1" w:rsidRDefault="00A521F7" w:rsidP="0048620D">
            <w:pPr>
              <w:rPr>
                <w:sz w:val="24"/>
                <w:szCs w:val="24"/>
              </w:rPr>
            </w:pPr>
            <w:r>
              <w:rPr>
                <w:sz w:val="24"/>
                <w:szCs w:val="24"/>
              </w:rPr>
              <w:t>En eller annen</w:t>
            </w:r>
          </w:p>
        </w:tc>
        <w:tc>
          <w:tcPr>
            <w:tcW w:w="3110" w:type="dxa"/>
          </w:tcPr>
          <w:p w:rsidR="00077BB1" w:rsidRDefault="00A521F7" w:rsidP="007E0A06">
            <w:pPr>
              <w:rPr>
                <w:sz w:val="24"/>
                <w:szCs w:val="24"/>
              </w:rPr>
            </w:pPr>
            <w:r>
              <w:rPr>
                <w:sz w:val="24"/>
                <w:szCs w:val="24"/>
              </w:rPr>
              <w:t>Norsk Titan</w:t>
            </w:r>
          </w:p>
        </w:tc>
        <w:tc>
          <w:tcPr>
            <w:tcW w:w="2942" w:type="dxa"/>
          </w:tcPr>
          <w:p w:rsidR="00077BB1" w:rsidRDefault="00CC7E07" w:rsidP="0048620D">
            <w:pPr>
              <w:rPr>
                <w:sz w:val="24"/>
                <w:szCs w:val="24"/>
              </w:rPr>
            </w:pPr>
            <w:r>
              <w:rPr>
                <w:sz w:val="24"/>
                <w:szCs w:val="24"/>
              </w:rPr>
              <w:t>?</w:t>
            </w:r>
          </w:p>
        </w:tc>
      </w:tr>
      <w:tr w:rsidR="00077BB1" w:rsidRPr="00545991" w:rsidTr="000713EF">
        <w:tc>
          <w:tcPr>
            <w:tcW w:w="3082" w:type="dxa"/>
          </w:tcPr>
          <w:p w:rsidR="00077BB1" w:rsidRDefault="00077BB1" w:rsidP="0048620D">
            <w:pPr>
              <w:rPr>
                <w:sz w:val="24"/>
                <w:szCs w:val="24"/>
              </w:rPr>
            </w:pPr>
            <w:r>
              <w:rPr>
                <w:sz w:val="24"/>
                <w:szCs w:val="24"/>
              </w:rPr>
              <w:t>Sekretariatsleder</w:t>
            </w:r>
          </w:p>
        </w:tc>
        <w:tc>
          <w:tcPr>
            <w:tcW w:w="3110" w:type="dxa"/>
          </w:tcPr>
          <w:p w:rsidR="00077BB1" w:rsidRDefault="00077BB1" w:rsidP="007E0A06">
            <w:pPr>
              <w:rPr>
                <w:sz w:val="24"/>
                <w:szCs w:val="24"/>
              </w:rPr>
            </w:pPr>
            <w:r>
              <w:rPr>
                <w:sz w:val="24"/>
                <w:szCs w:val="24"/>
              </w:rPr>
              <w:t>Forenklingsrådet</w:t>
            </w:r>
          </w:p>
        </w:tc>
        <w:tc>
          <w:tcPr>
            <w:tcW w:w="2942" w:type="dxa"/>
          </w:tcPr>
          <w:p w:rsidR="00077BB1" w:rsidRDefault="00077BB1" w:rsidP="0048620D">
            <w:pPr>
              <w:rPr>
                <w:sz w:val="24"/>
                <w:szCs w:val="24"/>
              </w:rPr>
            </w:pPr>
            <w:r>
              <w:rPr>
                <w:sz w:val="24"/>
                <w:szCs w:val="24"/>
              </w:rPr>
              <w:t>Bjørn Olav</w:t>
            </w:r>
          </w:p>
        </w:tc>
      </w:tr>
      <w:tr w:rsidR="00077BB1" w:rsidRPr="00545991" w:rsidTr="000713EF">
        <w:tc>
          <w:tcPr>
            <w:tcW w:w="3082" w:type="dxa"/>
          </w:tcPr>
          <w:p w:rsidR="00077BB1" w:rsidRDefault="00077BB1" w:rsidP="0048620D">
            <w:pPr>
              <w:rPr>
                <w:sz w:val="24"/>
                <w:szCs w:val="24"/>
              </w:rPr>
            </w:pPr>
            <w:r>
              <w:rPr>
                <w:sz w:val="24"/>
                <w:szCs w:val="24"/>
              </w:rPr>
              <w:t>Steffen Fagerås</w:t>
            </w:r>
          </w:p>
        </w:tc>
        <w:tc>
          <w:tcPr>
            <w:tcW w:w="3110" w:type="dxa"/>
          </w:tcPr>
          <w:p w:rsidR="00077BB1" w:rsidRDefault="00077BB1" w:rsidP="007E0A06">
            <w:pPr>
              <w:rPr>
                <w:sz w:val="24"/>
                <w:szCs w:val="24"/>
              </w:rPr>
            </w:pPr>
            <w:r>
              <w:rPr>
                <w:sz w:val="24"/>
                <w:szCs w:val="24"/>
              </w:rPr>
              <w:t>Anbudsvinneren Smart Services</w:t>
            </w:r>
          </w:p>
        </w:tc>
        <w:tc>
          <w:tcPr>
            <w:tcW w:w="2942" w:type="dxa"/>
          </w:tcPr>
          <w:p w:rsidR="00077BB1" w:rsidRDefault="00077BB1" w:rsidP="0048620D">
            <w:pPr>
              <w:rPr>
                <w:sz w:val="24"/>
                <w:szCs w:val="24"/>
              </w:rPr>
            </w:pPr>
            <w:r>
              <w:rPr>
                <w:sz w:val="24"/>
                <w:szCs w:val="24"/>
              </w:rPr>
              <w:t>Svein Eystein</w:t>
            </w:r>
          </w:p>
        </w:tc>
      </w:tr>
      <w:tr w:rsidR="00077BB1" w:rsidRPr="00545991" w:rsidTr="000713EF">
        <w:tc>
          <w:tcPr>
            <w:tcW w:w="3082" w:type="dxa"/>
          </w:tcPr>
          <w:p w:rsidR="00077BB1" w:rsidRDefault="00A521F7" w:rsidP="0048620D">
            <w:pPr>
              <w:rPr>
                <w:sz w:val="24"/>
                <w:szCs w:val="24"/>
              </w:rPr>
            </w:pPr>
            <w:r>
              <w:rPr>
                <w:sz w:val="24"/>
                <w:szCs w:val="24"/>
              </w:rPr>
              <w:t>En eller annen</w:t>
            </w:r>
          </w:p>
        </w:tc>
        <w:tc>
          <w:tcPr>
            <w:tcW w:w="3110" w:type="dxa"/>
          </w:tcPr>
          <w:p w:rsidR="00077BB1" w:rsidRDefault="00A521F7" w:rsidP="007E0A06">
            <w:pPr>
              <w:rPr>
                <w:sz w:val="24"/>
                <w:szCs w:val="24"/>
              </w:rPr>
            </w:pPr>
            <w:proofErr w:type="spellStart"/>
            <w:r>
              <w:rPr>
                <w:sz w:val="24"/>
                <w:szCs w:val="24"/>
              </w:rPr>
              <w:t>Glasolite</w:t>
            </w:r>
            <w:proofErr w:type="spellEnd"/>
          </w:p>
        </w:tc>
        <w:tc>
          <w:tcPr>
            <w:tcW w:w="2942" w:type="dxa"/>
          </w:tcPr>
          <w:p w:rsidR="00077BB1" w:rsidRDefault="00CC7E07" w:rsidP="0048620D">
            <w:pPr>
              <w:rPr>
                <w:sz w:val="24"/>
                <w:szCs w:val="24"/>
              </w:rPr>
            </w:pPr>
            <w:r>
              <w:rPr>
                <w:sz w:val="24"/>
                <w:szCs w:val="24"/>
              </w:rPr>
              <w:t>?</w:t>
            </w:r>
          </w:p>
        </w:tc>
      </w:tr>
      <w:tr w:rsidR="00CC7E07" w:rsidRPr="00545991" w:rsidTr="000713EF">
        <w:tc>
          <w:tcPr>
            <w:tcW w:w="3082" w:type="dxa"/>
          </w:tcPr>
          <w:p w:rsidR="00CC7E07" w:rsidRDefault="00CC7E07" w:rsidP="0048620D">
            <w:pPr>
              <w:rPr>
                <w:sz w:val="24"/>
                <w:szCs w:val="24"/>
              </w:rPr>
            </w:pPr>
            <w:r>
              <w:rPr>
                <w:sz w:val="24"/>
                <w:szCs w:val="24"/>
              </w:rPr>
              <w:t>Mette Reiseliv</w:t>
            </w:r>
          </w:p>
        </w:tc>
        <w:tc>
          <w:tcPr>
            <w:tcW w:w="3110" w:type="dxa"/>
          </w:tcPr>
          <w:p w:rsidR="00CC7E07" w:rsidRDefault="00CC7E07" w:rsidP="007E0A06">
            <w:pPr>
              <w:rPr>
                <w:sz w:val="24"/>
                <w:szCs w:val="24"/>
              </w:rPr>
            </w:pPr>
            <w:r>
              <w:rPr>
                <w:sz w:val="24"/>
                <w:szCs w:val="24"/>
              </w:rPr>
              <w:t>Reiselivsdestinasjonen</w:t>
            </w:r>
          </w:p>
        </w:tc>
        <w:tc>
          <w:tcPr>
            <w:tcW w:w="2942" w:type="dxa"/>
          </w:tcPr>
          <w:p w:rsidR="00CC7E07" w:rsidRDefault="00CC7E07" w:rsidP="0048620D">
            <w:pPr>
              <w:rPr>
                <w:sz w:val="24"/>
                <w:szCs w:val="24"/>
              </w:rPr>
            </w:pPr>
            <w:r>
              <w:rPr>
                <w:sz w:val="24"/>
                <w:szCs w:val="24"/>
              </w:rPr>
              <w:t>Svein Eystein</w:t>
            </w:r>
          </w:p>
        </w:tc>
      </w:tr>
      <w:tr w:rsidR="0022379F" w:rsidRPr="00545991" w:rsidTr="000713EF">
        <w:tc>
          <w:tcPr>
            <w:tcW w:w="3082" w:type="dxa"/>
          </w:tcPr>
          <w:p w:rsidR="0022379F" w:rsidRDefault="0022379F" w:rsidP="0048620D">
            <w:pPr>
              <w:rPr>
                <w:sz w:val="24"/>
                <w:szCs w:val="24"/>
              </w:rPr>
            </w:pPr>
            <w:r>
              <w:rPr>
                <w:sz w:val="24"/>
                <w:szCs w:val="24"/>
              </w:rPr>
              <w:t>Grete Karin Berg</w:t>
            </w:r>
          </w:p>
        </w:tc>
        <w:tc>
          <w:tcPr>
            <w:tcW w:w="3110" w:type="dxa"/>
          </w:tcPr>
          <w:p w:rsidR="0022379F" w:rsidRDefault="0022379F" w:rsidP="007E0A06">
            <w:pPr>
              <w:rPr>
                <w:sz w:val="24"/>
                <w:szCs w:val="24"/>
              </w:rPr>
            </w:pPr>
            <w:r>
              <w:rPr>
                <w:sz w:val="24"/>
                <w:szCs w:val="24"/>
              </w:rPr>
              <w:t>NHO Buskerud</w:t>
            </w:r>
          </w:p>
        </w:tc>
        <w:tc>
          <w:tcPr>
            <w:tcW w:w="2942" w:type="dxa"/>
          </w:tcPr>
          <w:p w:rsidR="0022379F" w:rsidRDefault="0022379F" w:rsidP="0048620D">
            <w:pPr>
              <w:rPr>
                <w:sz w:val="24"/>
                <w:szCs w:val="24"/>
              </w:rPr>
            </w:pPr>
            <w:r>
              <w:rPr>
                <w:sz w:val="24"/>
                <w:szCs w:val="24"/>
              </w:rPr>
              <w:t>?</w:t>
            </w:r>
          </w:p>
        </w:tc>
      </w:tr>
      <w:tr w:rsidR="0022379F" w:rsidRPr="00545991" w:rsidTr="000713EF">
        <w:tc>
          <w:tcPr>
            <w:tcW w:w="3082" w:type="dxa"/>
          </w:tcPr>
          <w:p w:rsidR="0022379F" w:rsidRDefault="00730A6E" w:rsidP="0048620D">
            <w:pPr>
              <w:rPr>
                <w:sz w:val="24"/>
                <w:szCs w:val="24"/>
              </w:rPr>
            </w:pPr>
            <w:r>
              <w:rPr>
                <w:sz w:val="24"/>
                <w:szCs w:val="24"/>
              </w:rPr>
              <w:t>Dokumentpartner e.l.</w:t>
            </w:r>
          </w:p>
        </w:tc>
        <w:tc>
          <w:tcPr>
            <w:tcW w:w="3110" w:type="dxa"/>
          </w:tcPr>
          <w:p w:rsidR="0022379F" w:rsidRDefault="0022379F" w:rsidP="007E0A06">
            <w:pPr>
              <w:rPr>
                <w:sz w:val="24"/>
                <w:szCs w:val="24"/>
              </w:rPr>
            </w:pPr>
            <w:r>
              <w:rPr>
                <w:sz w:val="24"/>
                <w:szCs w:val="24"/>
              </w:rPr>
              <w:t>Datasikkerhet på egen PC</w:t>
            </w:r>
          </w:p>
        </w:tc>
        <w:tc>
          <w:tcPr>
            <w:tcW w:w="2942" w:type="dxa"/>
          </w:tcPr>
          <w:p w:rsidR="0022379F" w:rsidRDefault="00730A6E" w:rsidP="0048620D">
            <w:pPr>
              <w:rPr>
                <w:sz w:val="24"/>
                <w:szCs w:val="24"/>
              </w:rPr>
            </w:pPr>
            <w:r>
              <w:rPr>
                <w:sz w:val="24"/>
                <w:szCs w:val="24"/>
              </w:rPr>
              <w:t>Svein Eystein</w:t>
            </w:r>
          </w:p>
        </w:tc>
      </w:tr>
    </w:tbl>
    <w:p w:rsidR="003255CB" w:rsidRDefault="003255CB" w:rsidP="00881301">
      <w:pPr>
        <w:ind w:left="720"/>
        <w:rPr>
          <w:bCs/>
          <w:sz w:val="24"/>
          <w:szCs w:val="24"/>
        </w:rPr>
      </w:pPr>
    </w:p>
    <w:p w:rsidR="00EB6056" w:rsidRDefault="00EB6056" w:rsidP="0091297B">
      <w:pPr>
        <w:rPr>
          <w:bCs/>
          <w:sz w:val="24"/>
          <w:szCs w:val="24"/>
        </w:rPr>
      </w:pPr>
    </w:p>
    <w:p w:rsidR="00E344CF" w:rsidRDefault="000F1E0C" w:rsidP="0091297B">
      <w:pPr>
        <w:rPr>
          <w:bCs/>
          <w:sz w:val="24"/>
          <w:szCs w:val="24"/>
        </w:rPr>
      </w:pPr>
      <w:r w:rsidRPr="00545991">
        <w:rPr>
          <w:bCs/>
          <w:sz w:val="24"/>
          <w:szCs w:val="24"/>
        </w:rPr>
        <w:t xml:space="preserve">Hønefoss, </w:t>
      </w:r>
      <w:r w:rsidR="004A0448">
        <w:rPr>
          <w:bCs/>
          <w:sz w:val="24"/>
          <w:szCs w:val="24"/>
        </w:rPr>
        <w:t>14</w:t>
      </w:r>
      <w:r w:rsidRPr="00545991">
        <w:rPr>
          <w:bCs/>
          <w:sz w:val="24"/>
          <w:szCs w:val="24"/>
        </w:rPr>
        <w:t xml:space="preserve">. </w:t>
      </w:r>
      <w:r w:rsidR="004A0448">
        <w:rPr>
          <w:bCs/>
          <w:sz w:val="24"/>
          <w:szCs w:val="24"/>
        </w:rPr>
        <w:t>februar</w:t>
      </w:r>
      <w:r w:rsidR="004F60BD">
        <w:rPr>
          <w:bCs/>
          <w:sz w:val="24"/>
          <w:szCs w:val="24"/>
        </w:rPr>
        <w:t xml:space="preserve"> </w:t>
      </w:r>
      <w:r w:rsidRPr="00545991">
        <w:rPr>
          <w:bCs/>
          <w:sz w:val="24"/>
          <w:szCs w:val="24"/>
        </w:rPr>
        <w:t>201</w:t>
      </w:r>
      <w:r w:rsidR="004A0448">
        <w:rPr>
          <w:bCs/>
          <w:sz w:val="24"/>
          <w:szCs w:val="24"/>
        </w:rPr>
        <w:t>7</w:t>
      </w:r>
    </w:p>
    <w:p w:rsidR="00E344CF" w:rsidRDefault="00E344CF" w:rsidP="0091297B">
      <w:pPr>
        <w:rPr>
          <w:sz w:val="24"/>
          <w:szCs w:val="24"/>
        </w:rPr>
      </w:pPr>
    </w:p>
    <w:p w:rsidR="00456DA8" w:rsidRPr="00545991" w:rsidRDefault="000F1E0C" w:rsidP="0091297B">
      <w:pPr>
        <w:rPr>
          <w:bCs/>
          <w:sz w:val="24"/>
          <w:szCs w:val="24"/>
        </w:rPr>
      </w:pPr>
      <w:r w:rsidRPr="00545991">
        <w:rPr>
          <w:sz w:val="24"/>
          <w:szCs w:val="24"/>
        </w:rPr>
        <w:t>Svein Eystein</w:t>
      </w:r>
    </w:p>
    <w:sectPr w:rsidR="00456DA8" w:rsidRPr="00545991" w:rsidSect="001011B0">
      <w:headerReference w:type="default" r:id="rId8"/>
      <w:pgSz w:w="11906" w:h="16838"/>
      <w:pgMar w:top="567"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8CE" w:rsidRDefault="00D158CE">
      <w:r>
        <w:separator/>
      </w:r>
    </w:p>
  </w:endnote>
  <w:endnote w:type="continuationSeparator" w:id="0">
    <w:p w:rsidR="00D158CE" w:rsidRDefault="00D1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8CE" w:rsidRDefault="00D158CE">
      <w:r>
        <w:separator/>
      </w:r>
    </w:p>
  </w:footnote>
  <w:footnote w:type="continuationSeparator" w:id="0">
    <w:p w:rsidR="00D158CE" w:rsidRDefault="00D1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E7" w:rsidRDefault="005C3503" w:rsidP="003D14E7">
    <w:pPr>
      <w:jc w:val="center"/>
      <w:rPr>
        <w:bCs/>
        <w:sz w:val="34"/>
        <w:szCs w:val="34"/>
      </w:rPr>
    </w:pPr>
    <w:r>
      <w:rPr>
        <w:rFonts w:ascii="Arial" w:hAnsi="Arial" w:cs="Arial"/>
        <w:b/>
        <w:noProof/>
        <w:color w:val="0000FF"/>
        <w:sz w:val="36"/>
        <w:szCs w:val="36"/>
      </w:rPr>
      <w:drawing>
        <wp:inline distT="0" distB="0" distL="0" distR="0">
          <wp:extent cx="1701165" cy="733425"/>
          <wp:effectExtent l="19050" t="0" r="0" b="0"/>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srcRect/>
                  <a:stretch>
                    <a:fillRect/>
                  </a:stretch>
                </pic:blipFill>
                <pic:spPr bwMode="auto">
                  <a:xfrm>
                    <a:off x="0" y="0"/>
                    <a:ext cx="1701165" cy="733425"/>
                  </a:xfrm>
                  <a:prstGeom prst="rect">
                    <a:avLst/>
                  </a:prstGeom>
                  <a:noFill/>
                  <a:ln w="9525">
                    <a:noFill/>
                    <a:miter lim="800000"/>
                    <a:headEnd/>
                    <a:tailEnd/>
                  </a:ln>
                </pic:spPr>
              </pic:pic>
            </a:graphicData>
          </a:graphic>
        </wp:inline>
      </w:drawing>
    </w:r>
    <w:r w:rsidR="003D14E7" w:rsidRPr="003D14E7">
      <w:rPr>
        <w:bCs/>
        <w:sz w:val="34"/>
        <w:szCs w:val="34"/>
      </w:rPr>
      <w:t xml:space="preserve"> </w:t>
    </w:r>
  </w:p>
  <w:p w:rsidR="003D14E7" w:rsidRPr="00C47FD7" w:rsidRDefault="003D14E7" w:rsidP="003D14E7">
    <w:pPr>
      <w:jc w:val="center"/>
      <w:rPr>
        <w:bCs/>
        <w:sz w:val="34"/>
        <w:szCs w:val="34"/>
      </w:rPr>
    </w:pPr>
    <w:r w:rsidRPr="00C47FD7">
      <w:rPr>
        <w:bCs/>
        <w:sz w:val="34"/>
        <w:szCs w:val="34"/>
      </w:rPr>
      <w:t>HØNEFOSS-ØST ROTARYKLUBB</w:t>
    </w:r>
  </w:p>
  <w:p w:rsidR="003D14E7" w:rsidRPr="00C47FD7" w:rsidRDefault="003D14E7" w:rsidP="003D14E7">
    <w:pPr>
      <w:jc w:val="center"/>
      <w:rPr>
        <w:bCs/>
        <w:sz w:val="34"/>
        <w:szCs w:val="34"/>
      </w:rPr>
    </w:pPr>
    <w:r w:rsidRPr="00C47FD7">
      <w:rPr>
        <w:bCs/>
        <w:sz w:val="34"/>
        <w:szCs w:val="34"/>
      </w:rPr>
      <w:t>REFERAT FRA</w:t>
    </w:r>
    <w:r w:rsidR="00C7182F">
      <w:rPr>
        <w:bCs/>
        <w:sz w:val="34"/>
        <w:szCs w:val="34"/>
      </w:rPr>
      <w:t xml:space="preserve"> PEISMØTE I </w:t>
    </w:r>
    <w:r w:rsidR="005C3503">
      <w:rPr>
        <w:bCs/>
        <w:sz w:val="34"/>
        <w:szCs w:val="34"/>
      </w:rPr>
      <w:t>YRKESTJENESTEN</w:t>
    </w:r>
  </w:p>
  <w:p w:rsidR="003D14E7" w:rsidRDefault="003D14E7" w:rsidP="003D14E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096"/>
    <w:multiLevelType w:val="hybridMultilevel"/>
    <w:tmpl w:val="993C1AE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15:restartNumberingAfterBreak="0">
    <w:nsid w:val="15CB378D"/>
    <w:multiLevelType w:val="hybridMultilevel"/>
    <w:tmpl w:val="D9E820E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D15F9"/>
    <w:multiLevelType w:val="multilevel"/>
    <w:tmpl w:val="63E6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F361E1"/>
    <w:multiLevelType w:val="hybridMultilevel"/>
    <w:tmpl w:val="65083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C034B0B"/>
    <w:multiLevelType w:val="hybridMultilevel"/>
    <w:tmpl w:val="D0C6BC0E"/>
    <w:lvl w:ilvl="0" w:tplc="02C22936">
      <w:start w:val="1"/>
      <w:numFmt w:val="decimal"/>
      <w:lvlText w:val="%1."/>
      <w:lvlJc w:val="left"/>
      <w:pPr>
        <w:ind w:left="720" w:hanging="360"/>
      </w:pPr>
      <w:rPr>
        <w:rFonts w:hint="default"/>
        <w:sz w:val="24"/>
        <w:szCs w:val="24"/>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C3D50C7"/>
    <w:multiLevelType w:val="hybridMultilevel"/>
    <w:tmpl w:val="489045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43171AB"/>
    <w:multiLevelType w:val="hybridMultilevel"/>
    <w:tmpl w:val="ED047038"/>
    <w:lvl w:ilvl="0" w:tplc="810C2D3C">
      <w:start w:val="7"/>
      <w:numFmt w:val="decimal"/>
      <w:lvlText w:val="%1."/>
      <w:lvlJc w:val="left"/>
      <w:pPr>
        <w:ind w:left="720" w:hanging="360"/>
      </w:pPr>
      <w:rPr>
        <w:rFonts w:hint="default"/>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15741C"/>
    <w:multiLevelType w:val="hybridMultilevel"/>
    <w:tmpl w:val="200E39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B22C63"/>
    <w:multiLevelType w:val="hybridMultilevel"/>
    <w:tmpl w:val="392EE176"/>
    <w:lvl w:ilvl="0" w:tplc="0409000F">
      <w:start w:val="1"/>
      <w:numFmt w:val="decimal"/>
      <w:lvlText w:val="%1."/>
      <w:lvlJc w:val="left"/>
      <w:pPr>
        <w:ind w:left="720" w:hanging="360"/>
      </w:pPr>
    </w:lvl>
    <w:lvl w:ilvl="1" w:tplc="FD2AE9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617361"/>
    <w:multiLevelType w:val="hybridMultilevel"/>
    <w:tmpl w:val="202CB560"/>
    <w:lvl w:ilvl="0" w:tplc="1B4817F2">
      <w:start w:val="1"/>
      <w:numFmt w:val="decimal"/>
      <w:lvlText w:val="%1."/>
      <w:lvlJc w:val="left"/>
      <w:pPr>
        <w:ind w:left="720" w:hanging="360"/>
      </w:pPr>
      <w:rPr>
        <w:rFonts w:hint="default"/>
        <w:b/>
        <w:sz w:val="24"/>
        <w:szCs w:val="24"/>
      </w:rPr>
    </w:lvl>
    <w:lvl w:ilvl="1" w:tplc="96C692E2">
      <w:start w:val="1"/>
      <w:numFmt w:val="lowerLetter"/>
      <w:lvlText w:val="%2."/>
      <w:lvlJc w:val="left"/>
      <w:pPr>
        <w:ind w:left="1440" w:hanging="360"/>
      </w:pPr>
      <w:rPr>
        <w:sz w:val="24"/>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3"/>
  </w:num>
  <w:num w:numId="5">
    <w:abstractNumId w:val="5"/>
  </w:num>
  <w:num w:numId="6">
    <w:abstractNumId w:val="8"/>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B0"/>
    <w:rsid w:val="00002968"/>
    <w:rsid w:val="0001452D"/>
    <w:rsid w:val="00024C40"/>
    <w:rsid w:val="000359BA"/>
    <w:rsid w:val="00040AEA"/>
    <w:rsid w:val="00053018"/>
    <w:rsid w:val="000610BF"/>
    <w:rsid w:val="000713EF"/>
    <w:rsid w:val="0007358B"/>
    <w:rsid w:val="00077BB1"/>
    <w:rsid w:val="00081906"/>
    <w:rsid w:val="00094B66"/>
    <w:rsid w:val="00095F54"/>
    <w:rsid w:val="000A534C"/>
    <w:rsid w:val="000D3C49"/>
    <w:rsid w:val="000E17C3"/>
    <w:rsid w:val="000F1E0C"/>
    <w:rsid w:val="001011B0"/>
    <w:rsid w:val="00115455"/>
    <w:rsid w:val="001258A1"/>
    <w:rsid w:val="00125D6E"/>
    <w:rsid w:val="001263AB"/>
    <w:rsid w:val="00130181"/>
    <w:rsid w:val="001575D2"/>
    <w:rsid w:val="00160A0D"/>
    <w:rsid w:val="00171009"/>
    <w:rsid w:val="00177A0D"/>
    <w:rsid w:val="00187067"/>
    <w:rsid w:val="00191F9C"/>
    <w:rsid w:val="001945CC"/>
    <w:rsid w:val="00195368"/>
    <w:rsid w:val="00195F0D"/>
    <w:rsid w:val="001B3ADB"/>
    <w:rsid w:val="001B5E4D"/>
    <w:rsid w:val="001C47EA"/>
    <w:rsid w:val="0021026F"/>
    <w:rsid w:val="0022379F"/>
    <w:rsid w:val="00226FFF"/>
    <w:rsid w:val="002275DE"/>
    <w:rsid w:val="00271893"/>
    <w:rsid w:val="00281490"/>
    <w:rsid w:val="002A2943"/>
    <w:rsid w:val="002A42C6"/>
    <w:rsid w:val="002A4F6E"/>
    <w:rsid w:val="002D0B0C"/>
    <w:rsid w:val="002D3233"/>
    <w:rsid w:val="002D3CD0"/>
    <w:rsid w:val="00305B49"/>
    <w:rsid w:val="00311F28"/>
    <w:rsid w:val="003255CB"/>
    <w:rsid w:val="00331692"/>
    <w:rsid w:val="00335B86"/>
    <w:rsid w:val="00336B3A"/>
    <w:rsid w:val="00366665"/>
    <w:rsid w:val="00383940"/>
    <w:rsid w:val="00386ABC"/>
    <w:rsid w:val="003A0AF7"/>
    <w:rsid w:val="003A31AD"/>
    <w:rsid w:val="003A64C8"/>
    <w:rsid w:val="003B54F1"/>
    <w:rsid w:val="003C0BD0"/>
    <w:rsid w:val="003D14E7"/>
    <w:rsid w:val="003E14F3"/>
    <w:rsid w:val="003E3188"/>
    <w:rsid w:val="003E3F19"/>
    <w:rsid w:val="003F7ACE"/>
    <w:rsid w:val="00406D9C"/>
    <w:rsid w:val="0043357D"/>
    <w:rsid w:val="00437C0E"/>
    <w:rsid w:val="00456DA8"/>
    <w:rsid w:val="00464CD2"/>
    <w:rsid w:val="00467612"/>
    <w:rsid w:val="0048620D"/>
    <w:rsid w:val="00490C4C"/>
    <w:rsid w:val="00491A3D"/>
    <w:rsid w:val="0049235B"/>
    <w:rsid w:val="004939F7"/>
    <w:rsid w:val="004A0448"/>
    <w:rsid w:val="004A1B82"/>
    <w:rsid w:val="004B054F"/>
    <w:rsid w:val="004B2A92"/>
    <w:rsid w:val="004B42BB"/>
    <w:rsid w:val="004C2B67"/>
    <w:rsid w:val="004D6256"/>
    <w:rsid w:val="004E1009"/>
    <w:rsid w:val="004F33E9"/>
    <w:rsid w:val="004F60BD"/>
    <w:rsid w:val="00500BD9"/>
    <w:rsid w:val="00505C43"/>
    <w:rsid w:val="00545991"/>
    <w:rsid w:val="00554F9B"/>
    <w:rsid w:val="00566FA3"/>
    <w:rsid w:val="0057569B"/>
    <w:rsid w:val="00577986"/>
    <w:rsid w:val="00587385"/>
    <w:rsid w:val="00594487"/>
    <w:rsid w:val="005A1C20"/>
    <w:rsid w:val="005B7260"/>
    <w:rsid w:val="005C3503"/>
    <w:rsid w:val="005E0330"/>
    <w:rsid w:val="005F41C1"/>
    <w:rsid w:val="005F58AB"/>
    <w:rsid w:val="00610350"/>
    <w:rsid w:val="00615A2D"/>
    <w:rsid w:val="00637516"/>
    <w:rsid w:val="006541DC"/>
    <w:rsid w:val="006756A1"/>
    <w:rsid w:val="00692062"/>
    <w:rsid w:val="006972E3"/>
    <w:rsid w:val="00697E6E"/>
    <w:rsid w:val="006C2441"/>
    <w:rsid w:val="006F1831"/>
    <w:rsid w:val="007001DA"/>
    <w:rsid w:val="007130B9"/>
    <w:rsid w:val="00722845"/>
    <w:rsid w:val="00730A6E"/>
    <w:rsid w:val="00766BDC"/>
    <w:rsid w:val="0077104F"/>
    <w:rsid w:val="0077174D"/>
    <w:rsid w:val="007769C6"/>
    <w:rsid w:val="0079194A"/>
    <w:rsid w:val="007A417A"/>
    <w:rsid w:val="007B4879"/>
    <w:rsid w:val="007B4D88"/>
    <w:rsid w:val="007D12E7"/>
    <w:rsid w:val="007E0A06"/>
    <w:rsid w:val="007F5C8B"/>
    <w:rsid w:val="00804C99"/>
    <w:rsid w:val="00826ECC"/>
    <w:rsid w:val="008339E5"/>
    <w:rsid w:val="00877402"/>
    <w:rsid w:val="008775E7"/>
    <w:rsid w:val="00881301"/>
    <w:rsid w:val="008D0B3B"/>
    <w:rsid w:val="008E5B79"/>
    <w:rsid w:val="008E5CB4"/>
    <w:rsid w:val="008F07F4"/>
    <w:rsid w:val="009077B5"/>
    <w:rsid w:val="0091297B"/>
    <w:rsid w:val="00923EED"/>
    <w:rsid w:val="00936676"/>
    <w:rsid w:val="00952C0B"/>
    <w:rsid w:val="00996EAC"/>
    <w:rsid w:val="009A5A58"/>
    <w:rsid w:val="009C0D05"/>
    <w:rsid w:val="009D5F5A"/>
    <w:rsid w:val="009E60A8"/>
    <w:rsid w:val="00A171B3"/>
    <w:rsid w:val="00A206A5"/>
    <w:rsid w:val="00A21C5E"/>
    <w:rsid w:val="00A37635"/>
    <w:rsid w:val="00A427DA"/>
    <w:rsid w:val="00A43077"/>
    <w:rsid w:val="00A521F7"/>
    <w:rsid w:val="00A76A02"/>
    <w:rsid w:val="00A81B2B"/>
    <w:rsid w:val="00AA44D4"/>
    <w:rsid w:val="00AB5732"/>
    <w:rsid w:val="00AD2B46"/>
    <w:rsid w:val="00AD64AB"/>
    <w:rsid w:val="00AE5779"/>
    <w:rsid w:val="00B07C1E"/>
    <w:rsid w:val="00B54994"/>
    <w:rsid w:val="00B62855"/>
    <w:rsid w:val="00B63A98"/>
    <w:rsid w:val="00B6510D"/>
    <w:rsid w:val="00B73302"/>
    <w:rsid w:val="00BA0EAC"/>
    <w:rsid w:val="00BC4E23"/>
    <w:rsid w:val="00BC50D1"/>
    <w:rsid w:val="00BD57B4"/>
    <w:rsid w:val="00C1158A"/>
    <w:rsid w:val="00C20103"/>
    <w:rsid w:val="00C20193"/>
    <w:rsid w:val="00C47802"/>
    <w:rsid w:val="00C47FD7"/>
    <w:rsid w:val="00C600CE"/>
    <w:rsid w:val="00C60F17"/>
    <w:rsid w:val="00C7182F"/>
    <w:rsid w:val="00C95851"/>
    <w:rsid w:val="00CA1316"/>
    <w:rsid w:val="00CA25F2"/>
    <w:rsid w:val="00CB4CE6"/>
    <w:rsid w:val="00CC7E07"/>
    <w:rsid w:val="00CD308B"/>
    <w:rsid w:val="00CE548D"/>
    <w:rsid w:val="00CE5C33"/>
    <w:rsid w:val="00CF5294"/>
    <w:rsid w:val="00D01FB3"/>
    <w:rsid w:val="00D028E0"/>
    <w:rsid w:val="00D158CE"/>
    <w:rsid w:val="00D3037C"/>
    <w:rsid w:val="00D32CB0"/>
    <w:rsid w:val="00D40B3B"/>
    <w:rsid w:val="00D53602"/>
    <w:rsid w:val="00D5391E"/>
    <w:rsid w:val="00D64652"/>
    <w:rsid w:val="00D72F92"/>
    <w:rsid w:val="00D95DC7"/>
    <w:rsid w:val="00DA5867"/>
    <w:rsid w:val="00DB2343"/>
    <w:rsid w:val="00DB74CC"/>
    <w:rsid w:val="00DD025F"/>
    <w:rsid w:val="00DF35C3"/>
    <w:rsid w:val="00DF4A40"/>
    <w:rsid w:val="00DF5A25"/>
    <w:rsid w:val="00E01A12"/>
    <w:rsid w:val="00E0224D"/>
    <w:rsid w:val="00E344CF"/>
    <w:rsid w:val="00E35E22"/>
    <w:rsid w:val="00E56E8F"/>
    <w:rsid w:val="00E6401B"/>
    <w:rsid w:val="00E76911"/>
    <w:rsid w:val="00E82E0B"/>
    <w:rsid w:val="00E85DB0"/>
    <w:rsid w:val="00EA2FDE"/>
    <w:rsid w:val="00EB1E7B"/>
    <w:rsid w:val="00EB6056"/>
    <w:rsid w:val="00EB65BB"/>
    <w:rsid w:val="00EC73C5"/>
    <w:rsid w:val="00ED0EBE"/>
    <w:rsid w:val="00ED5800"/>
    <w:rsid w:val="00EE1682"/>
    <w:rsid w:val="00F0587E"/>
    <w:rsid w:val="00F10F1B"/>
    <w:rsid w:val="00F16ECA"/>
    <w:rsid w:val="00F26050"/>
    <w:rsid w:val="00F3549B"/>
    <w:rsid w:val="00F449A0"/>
    <w:rsid w:val="00F46BD6"/>
    <w:rsid w:val="00F67CBE"/>
    <w:rsid w:val="00F76E85"/>
    <w:rsid w:val="00F80CE0"/>
    <w:rsid w:val="00F80E9E"/>
    <w:rsid w:val="00F82129"/>
    <w:rsid w:val="00F97565"/>
    <w:rsid w:val="00FA5B4E"/>
    <w:rsid w:val="00FD076C"/>
    <w:rsid w:val="00FD082C"/>
    <w:rsid w:val="00FE5987"/>
    <w:rsid w:val="00FF0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97CD14-4892-4BA4-AFC2-864BFB2A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1B0"/>
    <w:pPr>
      <w:overflowPunct w:val="0"/>
      <w:autoSpaceDE w:val="0"/>
      <w:autoSpaceDN w:val="0"/>
      <w:adjustRightInd w:val="0"/>
      <w:textAlignment w:val="baseline"/>
    </w:pPr>
  </w:style>
  <w:style w:type="paragraph" w:styleId="Overskrift1">
    <w:name w:val="heading 1"/>
    <w:basedOn w:val="Normal"/>
    <w:next w:val="Brdtekst"/>
    <w:qFormat/>
    <w:rsid w:val="001011B0"/>
    <w:pPr>
      <w:keepNext/>
      <w:keepLines/>
      <w:pBdr>
        <w:top w:val="single" w:sz="6" w:space="6" w:color="808080"/>
        <w:bottom w:val="single" w:sz="6" w:space="6" w:color="808080"/>
      </w:pBdr>
      <w:overflowPunct/>
      <w:autoSpaceDE/>
      <w:autoSpaceDN/>
      <w:adjustRightInd/>
      <w:spacing w:after="240"/>
      <w:jc w:val="center"/>
      <w:textAlignment w:val="auto"/>
      <w:outlineLvl w:val="0"/>
    </w:pPr>
    <w:rPr>
      <w:rFonts w:ascii="Garamond" w:hAnsi="Garamond"/>
      <w:b/>
      <w:caps/>
      <w:spacing w:val="20"/>
      <w:kern w:val="16"/>
      <w:sz w:val="18"/>
      <w:lang w:eastAsia="en-US"/>
    </w:rPr>
  </w:style>
  <w:style w:type="paragraph" w:styleId="Overskrift2">
    <w:name w:val="heading 2"/>
    <w:basedOn w:val="Normal"/>
    <w:next w:val="Normal"/>
    <w:qFormat/>
    <w:rsid w:val="001011B0"/>
    <w:pPr>
      <w:keepNext/>
      <w:jc w:val="center"/>
      <w:outlineLvl w:val="1"/>
    </w:pPr>
    <w:rPr>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011B0"/>
    <w:pPr>
      <w:tabs>
        <w:tab w:val="center" w:pos="4536"/>
        <w:tab w:val="right" w:pos="9072"/>
      </w:tabs>
    </w:pPr>
  </w:style>
  <w:style w:type="paragraph" w:styleId="Bunntekst">
    <w:name w:val="footer"/>
    <w:basedOn w:val="Normal"/>
    <w:rsid w:val="001011B0"/>
    <w:pPr>
      <w:tabs>
        <w:tab w:val="center" w:pos="4536"/>
        <w:tab w:val="right" w:pos="9072"/>
      </w:tabs>
    </w:pPr>
  </w:style>
  <w:style w:type="paragraph" w:styleId="Brdtekst">
    <w:name w:val="Body Text"/>
    <w:basedOn w:val="Normal"/>
    <w:rsid w:val="001011B0"/>
    <w:pPr>
      <w:spacing w:after="120"/>
    </w:pPr>
  </w:style>
  <w:style w:type="table" w:styleId="Tabellrutenett">
    <w:name w:val="Table Grid"/>
    <w:basedOn w:val="Vanligtabell"/>
    <w:rsid w:val="004C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C2441"/>
    <w:rPr>
      <w:b/>
      <w:bCs/>
    </w:rPr>
  </w:style>
  <w:style w:type="paragraph" w:styleId="Bobletekst">
    <w:name w:val="Balloon Text"/>
    <w:basedOn w:val="Normal"/>
    <w:link w:val="BobletekstTegn"/>
    <w:rsid w:val="00594487"/>
    <w:rPr>
      <w:rFonts w:ascii="Tahoma" w:hAnsi="Tahoma" w:cs="Tahoma"/>
      <w:sz w:val="16"/>
      <w:szCs w:val="16"/>
    </w:rPr>
  </w:style>
  <w:style w:type="character" w:customStyle="1" w:styleId="BobletekstTegn">
    <w:name w:val="Bobletekst Tegn"/>
    <w:basedOn w:val="Standardskriftforavsnitt"/>
    <w:link w:val="Bobletekst"/>
    <w:rsid w:val="00594487"/>
    <w:rPr>
      <w:rFonts w:ascii="Tahoma" w:hAnsi="Tahoma" w:cs="Tahoma"/>
      <w:sz w:val="16"/>
      <w:szCs w:val="16"/>
    </w:rPr>
  </w:style>
  <w:style w:type="paragraph" w:styleId="Listeavsnitt">
    <w:name w:val="List Paragraph"/>
    <w:basedOn w:val="Normal"/>
    <w:uiPriority w:val="34"/>
    <w:qFormat/>
    <w:rsid w:val="00594487"/>
    <w:pPr>
      <w:overflowPunct/>
      <w:autoSpaceDE/>
      <w:autoSpaceDN/>
      <w:adjustRightInd/>
      <w:spacing w:after="200" w:line="276" w:lineRule="auto"/>
      <w:ind w:left="720"/>
      <w:contextualSpacing/>
      <w:textAlignment w:val="auto"/>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8453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11D89D-4111-4A9A-90F4-3C7D48FA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279</Words>
  <Characters>1482</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Hole kommune</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dc:creator>
  <cp:lastModifiedBy>Svein Eystein Lindberg</cp:lastModifiedBy>
  <cp:revision>4</cp:revision>
  <cp:lastPrinted>2016-11-08T20:38:00Z</cp:lastPrinted>
  <dcterms:created xsi:type="dcterms:W3CDTF">2017-02-14T10:19:00Z</dcterms:created>
  <dcterms:modified xsi:type="dcterms:W3CDTF">2017-02-14T14:13:00Z</dcterms:modified>
</cp:coreProperties>
</file>